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F8720F" w:rsidRPr="00BC5338" w:rsidRDefault="00F8720F" w:rsidP="009744C9">
                            <w:pPr>
                              <w:jc w:val="right"/>
                              <w:rPr>
                                <w:b/>
                                <w:bCs/>
                                <w:sz w:val="24"/>
                                <w:szCs w:val="24"/>
                              </w:rPr>
                            </w:pPr>
                            <w:r w:rsidRPr="00BC5338">
                              <w:rPr>
                                <w:b/>
                                <w:bCs/>
                                <w:sz w:val="24"/>
                                <w:szCs w:val="24"/>
                              </w:rPr>
                              <w:t>Załącznik nr 4</w:t>
                            </w:r>
                          </w:p>
                          <w:p w14:paraId="59431414" w14:textId="741F12F6" w:rsidR="00F8720F" w:rsidRDefault="00F8720F"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F8720F" w:rsidRPr="00BC5338" w:rsidRDefault="00F8720F" w:rsidP="009744C9">
                      <w:pPr>
                        <w:jc w:val="right"/>
                        <w:rPr>
                          <w:b/>
                          <w:bCs/>
                          <w:sz w:val="24"/>
                          <w:szCs w:val="24"/>
                        </w:rPr>
                      </w:pPr>
                      <w:r w:rsidRPr="00BC5338">
                        <w:rPr>
                          <w:b/>
                          <w:bCs/>
                          <w:sz w:val="24"/>
                          <w:szCs w:val="24"/>
                        </w:rPr>
                        <w:t>Załącznik nr 4</w:t>
                      </w:r>
                    </w:p>
                    <w:p w14:paraId="59431414" w14:textId="741F12F6" w:rsidR="00F8720F" w:rsidRDefault="00F8720F"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16B1D5CE">
                <wp:simplePos x="0" y="0"/>
                <wp:positionH relativeFrom="column">
                  <wp:posOffset>1567180</wp:posOffset>
                </wp:positionH>
                <wp:positionV relativeFrom="paragraph">
                  <wp:posOffset>905570</wp:posOffset>
                </wp:positionV>
                <wp:extent cx="4819650" cy="1449070"/>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449070"/>
                        </a:xfrm>
                        <a:prstGeom prst="rect">
                          <a:avLst/>
                        </a:prstGeom>
                        <a:noFill/>
                        <a:ln w="9525">
                          <a:noFill/>
                          <a:miter lim="800000"/>
                          <a:headEnd/>
                          <a:tailEnd/>
                        </a:ln>
                      </wps:spPr>
                      <wps:txbx>
                        <w:txbxContent>
                          <w:p w14:paraId="22CC4E8C" w14:textId="77777777" w:rsidR="00F8720F" w:rsidRPr="00F938AA" w:rsidRDefault="00F8720F" w:rsidP="00DA0F34">
                            <w:pPr>
                              <w:spacing w:after="0" w:line="276" w:lineRule="auto"/>
                              <w:jc w:val="center"/>
                              <w:rPr>
                                <w:rFonts w:ascii="Open Sans" w:hAnsi="Open Sans" w:cs="Open Sans"/>
                                <w:b/>
                                <w:bCs/>
                                <w:color w:val="FFFFFF"/>
                              </w:rPr>
                            </w:pPr>
                            <w:r w:rsidRPr="00F938AA">
                              <w:rPr>
                                <w:rFonts w:ascii="Open Sans" w:hAnsi="Open Sans" w:cs="Open Sans"/>
                                <w:b/>
                                <w:bCs/>
                                <w:color w:val="FFFFFF"/>
                              </w:rPr>
                              <w:t xml:space="preserve">Zasady opracowania </w:t>
                            </w:r>
                          </w:p>
                          <w:p w14:paraId="5E0A745A" w14:textId="0121E679" w:rsidR="00F8720F" w:rsidRPr="00F938AA" w:rsidRDefault="00F8720F" w:rsidP="00DA0F34">
                            <w:pPr>
                              <w:spacing w:after="0" w:line="276" w:lineRule="auto"/>
                              <w:jc w:val="center"/>
                              <w:rPr>
                                <w:rFonts w:ascii="Arial" w:eastAsia="Arial" w:hAnsi="Arial" w:cs="Arial"/>
                                <w:b/>
                                <w:color w:val="FFFFFF"/>
                              </w:rPr>
                            </w:pPr>
                            <w:r w:rsidRPr="00F938AA">
                              <w:rPr>
                                <w:rFonts w:ascii="Open Sans" w:hAnsi="Open Sans" w:cs="Open Sans"/>
                                <w:b/>
                                <w:bCs/>
                                <w:color w:val="FFFFFF"/>
                              </w:rPr>
                              <w:t xml:space="preserve">Studium Wykonalności Inwestycji </w:t>
                            </w:r>
                            <w:r w:rsidRPr="00F938AA">
                              <w:rPr>
                                <w:rFonts w:ascii="Open Sans" w:hAnsi="Open Sans" w:cs="Open Sans"/>
                                <w:b/>
                                <w:bCs/>
                                <w:color w:val="FFFFFF"/>
                              </w:rPr>
                              <w:br/>
                              <w:t xml:space="preserve">dla projektów przedkładanych w ramach Działania 2.7 Gospodarowanie odpadami – dotacje </w:t>
                            </w:r>
                            <w:r w:rsidRPr="00F938AA">
                              <w:rPr>
                                <w:rFonts w:ascii="Arial" w:hAnsi="Arial"/>
                                <w:b/>
                                <w:color w:val="FFFFFF"/>
                              </w:rPr>
                              <w:t>programu Fundusze Europejskie dla Świętokrzyskiego 2021-2027 Priorytet 2. Fundusze Europejskie dla środowiska</w:t>
                            </w:r>
                          </w:p>
                          <w:p w14:paraId="521E8B2B" w14:textId="77777777" w:rsidR="00F8720F" w:rsidRPr="007039E9" w:rsidRDefault="00F8720F"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style="position:absolute;margin-left:123.4pt;margin-top:71.3pt;width:379.5pt;height:114.1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" filled="f" stroked="f">
                <v:textbox>
                  <w:txbxContent>
                    <w:p w14:paraId="22CC4E8C" w14:textId="77777777" w:rsidR="00F8720F" w:rsidRPr="00F938AA" w:rsidRDefault="00F8720F" w:rsidP="00DA0F34">
                      <w:pPr>
                        <w:spacing w:after="0" w:line="276" w:lineRule="auto"/>
                        <w:jc w:val="center"/>
                        <w:rPr>
                          <w:rFonts w:ascii="Open Sans" w:hAnsi="Open Sans" w:cs="Open Sans"/>
                          <w:b/>
                          <w:bCs/>
                          <w:color w:val="FFFFFF"/>
                        </w:rPr>
                      </w:pPr>
                      <w:r w:rsidRPr="00F938AA">
                        <w:rPr>
                          <w:rFonts w:ascii="Open Sans" w:hAnsi="Open Sans" w:cs="Open Sans"/>
                          <w:b/>
                          <w:bCs/>
                          <w:color w:val="FFFFFF"/>
                        </w:rPr>
                        <w:t xml:space="preserve">Zasady opracowania </w:t>
                      </w:r>
                    </w:p>
                    <w:p w14:paraId="5E0A745A" w14:textId="0121E679" w:rsidR="00F8720F" w:rsidRPr="00F938AA" w:rsidRDefault="00F8720F" w:rsidP="00DA0F34">
                      <w:pPr>
                        <w:spacing w:after="0" w:line="276" w:lineRule="auto"/>
                        <w:jc w:val="center"/>
                        <w:rPr>
                          <w:rFonts w:ascii="Arial" w:eastAsia="Arial" w:hAnsi="Arial" w:cs="Arial"/>
                          <w:b/>
                          <w:color w:val="FFFFFF"/>
                        </w:rPr>
                      </w:pPr>
                      <w:r w:rsidRPr="00F938AA">
                        <w:rPr>
                          <w:rFonts w:ascii="Open Sans" w:hAnsi="Open Sans" w:cs="Open Sans"/>
                          <w:b/>
                          <w:bCs/>
                          <w:color w:val="FFFFFF"/>
                        </w:rPr>
                        <w:t xml:space="preserve">Studium Wykonalności Inwestycji </w:t>
                      </w:r>
                      <w:r w:rsidRPr="00F938AA">
                        <w:rPr>
                          <w:rFonts w:ascii="Open Sans" w:hAnsi="Open Sans" w:cs="Open Sans"/>
                          <w:b/>
                          <w:bCs/>
                          <w:color w:val="FFFFFF"/>
                        </w:rPr>
                        <w:br/>
                        <w:t xml:space="preserve">dla projektów przedkładanych w ramach Działania 2.7 Gospodarowanie odpadami – dotacje </w:t>
                      </w:r>
                      <w:r w:rsidRPr="00F938AA">
                        <w:rPr>
                          <w:rFonts w:ascii="Arial" w:hAnsi="Arial"/>
                          <w:b/>
                          <w:color w:val="FFFFFF"/>
                        </w:rPr>
                        <w:t>programu Fundusze Europejskie dla Świętokrzyskiego 2021-2027 Priorytet 2. Fundusze Europejskie dla środowiska</w:t>
                      </w:r>
                    </w:p>
                    <w:p w14:paraId="521E8B2B" w14:textId="77777777" w:rsidR="00F8720F" w:rsidRPr="007039E9" w:rsidRDefault="00F8720F"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36E2CC3C" w14:textId="4972CFB3" w:rsidR="006B79E9" w:rsidRDefault="007E434C">
          <w:pPr>
            <w:pStyle w:val="Spistreci1"/>
            <w:tabs>
              <w:tab w:val="right" w:leader="dot" w:pos="9062"/>
            </w:tabs>
            <w:rPr>
              <w:rFonts w:eastAsiaTheme="minorEastAsia"/>
              <w:noProof/>
              <w:kern w:val="0"/>
              <w:lang w:eastAsia="pl-PL"/>
              <w14:ligatures w14:val="none"/>
            </w:rPr>
          </w:pPr>
          <w:r>
            <w:fldChar w:fldCharType="begin"/>
          </w:r>
          <w:r>
            <w:instrText xml:space="preserve"> TOC \o "1-3" \h \z \u </w:instrText>
          </w:r>
          <w:r>
            <w:fldChar w:fldCharType="separate"/>
          </w:r>
          <w:hyperlink w:anchor="_Toc174630717" w:history="1">
            <w:r w:rsidR="006B79E9" w:rsidRPr="00230CC6">
              <w:rPr>
                <w:rStyle w:val="Hipercze"/>
                <w:noProof/>
              </w:rPr>
              <w:t>Wykaz skrótów i pojęć</w:t>
            </w:r>
            <w:r w:rsidR="006B79E9">
              <w:rPr>
                <w:noProof/>
                <w:webHidden/>
              </w:rPr>
              <w:tab/>
            </w:r>
            <w:r w:rsidR="006B79E9">
              <w:rPr>
                <w:noProof/>
                <w:webHidden/>
              </w:rPr>
              <w:fldChar w:fldCharType="begin"/>
            </w:r>
            <w:r w:rsidR="006B79E9">
              <w:rPr>
                <w:noProof/>
                <w:webHidden/>
              </w:rPr>
              <w:instrText xml:space="preserve"> PAGEREF _Toc174630717 \h </w:instrText>
            </w:r>
            <w:r w:rsidR="006B79E9">
              <w:rPr>
                <w:noProof/>
                <w:webHidden/>
              </w:rPr>
            </w:r>
            <w:r w:rsidR="006B79E9">
              <w:rPr>
                <w:noProof/>
                <w:webHidden/>
              </w:rPr>
              <w:fldChar w:fldCharType="separate"/>
            </w:r>
            <w:r w:rsidR="00D97DFE">
              <w:rPr>
                <w:noProof/>
                <w:webHidden/>
              </w:rPr>
              <w:t>3</w:t>
            </w:r>
            <w:r w:rsidR="006B79E9">
              <w:rPr>
                <w:noProof/>
                <w:webHidden/>
              </w:rPr>
              <w:fldChar w:fldCharType="end"/>
            </w:r>
          </w:hyperlink>
        </w:p>
        <w:p w14:paraId="35C1FD87" w14:textId="7CE259DC" w:rsidR="006B79E9" w:rsidRDefault="00D97DFE">
          <w:pPr>
            <w:pStyle w:val="Spistreci1"/>
            <w:tabs>
              <w:tab w:val="right" w:leader="dot" w:pos="9062"/>
            </w:tabs>
            <w:rPr>
              <w:rFonts w:eastAsiaTheme="minorEastAsia"/>
              <w:noProof/>
              <w:kern w:val="0"/>
              <w:lang w:eastAsia="pl-PL"/>
              <w14:ligatures w14:val="none"/>
            </w:rPr>
          </w:pPr>
          <w:hyperlink w:anchor="_Toc174630718" w:history="1">
            <w:r w:rsidR="006B79E9" w:rsidRPr="00230CC6">
              <w:rPr>
                <w:rStyle w:val="Hipercze"/>
                <w:noProof/>
              </w:rPr>
              <w:t>WSTĘP</w:t>
            </w:r>
            <w:r w:rsidR="006B79E9">
              <w:rPr>
                <w:noProof/>
                <w:webHidden/>
              </w:rPr>
              <w:tab/>
            </w:r>
            <w:r w:rsidR="006B79E9">
              <w:rPr>
                <w:noProof/>
                <w:webHidden/>
              </w:rPr>
              <w:fldChar w:fldCharType="begin"/>
            </w:r>
            <w:r w:rsidR="006B79E9">
              <w:rPr>
                <w:noProof/>
                <w:webHidden/>
              </w:rPr>
              <w:instrText xml:space="preserve"> PAGEREF _Toc174630718 \h </w:instrText>
            </w:r>
            <w:r w:rsidR="006B79E9">
              <w:rPr>
                <w:noProof/>
                <w:webHidden/>
              </w:rPr>
            </w:r>
            <w:r w:rsidR="006B79E9">
              <w:rPr>
                <w:noProof/>
                <w:webHidden/>
              </w:rPr>
              <w:fldChar w:fldCharType="separate"/>
            </w:r>
            <w:r>
              <w:rPr>
                <w:noProof/>
                <w:webHidden/>
              </w:rPr>
              <w:t>4</w:t>
            </w:r>
            <w:r w:rsidR="006B79E9">
              <w:rPr>
                <w:noProof/>
                <w:webHidden/>
              </w:rPr>
              <w:fldChar w:fldCharType="end"/>
            </w:r>
          </w:hyperlink>
        </w:p>
        <w:p w14:paraId="6E27F4D0" w14:textId="5D499EA6"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19" w:history="1">
            <w:r w:rsidR="006B79E9" w:rsidRPr="00230CC6">
              <w:rPr>
                <w:rStyle w:val="Hipercze"/>
                <w:noProof/>
              </w:rPr>
              <w:t>1.</w:t>
            </w:r>
            <w:r w:rsidR="006B79E9">
              <w:rPr>
                <w:rFonts w:eastAsiaTheme="minorEastAsia"/>
                <w:noProof/>
                <w:kern w:val="0"/>
                <w:lang w:eastAsia="pl-PL"/>
                <w14:ligatures w14:val="none"/>
              </w:rPr>
              <w:tab/>
            </w:r>
            <w:r w:rsidR="006B79E9" w:rsidRPr="00230CC6">
              <w:rPr>
                <w:rStyle w:val="Hipercze"/>
                <w:noProof/>
              </w:rPr>
              <w:t>Identyfikacja projektu</w:t>
            </w:r>
            <w:r w:rsidR="006B79E9">
              <w:rPr>
                <w:noProof/>
                <w:webHidden/>
              </w:rPr>
              <w:tab/>
            </w:r>
            <w:r w:rsidR="006B79E9">
              <w:rPr>
                <w:noProof/>
                <w:webHidden/>
              </w:rPr>
              <w:fldChar w:fldCharType="begin"/>
            </w:r>
            <w:r w:rsidR="006B79E9">
              <w:rPr>
                <w:noProof/>
                <w:webHidden/>
              </w:rPr>
              <w:instrText xml:space="preserve"> PAGEREF _Toc174630719 \h </w:instrText>
            </w:r>
            <w:r w:rsidR="006B79E9">
              <w:rPr>
                <w:noProof/>
                <w:webHidden/>
              </w:rPr>
            </w:r>
            <w:r w:rsidR="006B79E9">
              <w:rPr>
                <w:noProof/>
                <w:webHidden/>
              </w:rPr>
              <w:fldChar w:fldCharType="separate"/>
            </w:r>
            <w:r>
              <w:rPr>
                <w:noProof/>
                <w:webHidden/>
              </w:rPr>
              <w:t>5</w:t>
            </w:r>
            <w:r w:rsidR="006B79E9">
              <w:rPr>
                <w:noProof/>
                <w:webHidden/>
              </w:rPr>
              <w:fldChar w:fldCharType="end"/>
            </w:r>
          </w:hyperlink>
        </w:p>
        <w:p w14:paraId="0DE7C86D" w14:textId="0C181A24" w:rsidR="006B79E9" w:rsidRDefault="00D97DFE">
          <w:pPr>
            <w:pStyle w:val="Spistreci2"/>
            <w:tabs>
              <w:tab w:val="left" w:pos="880"/>
              <w:tab w:val="right" w:leader="dot" w:pos="9062"/>
            </w:tabs>
            <w:rPr>
              <w:rFonts w:eastAsiaTheme="minorEastAsia"/>
              <w:noProof/>
              <w:kern w:val="0"/>
              <w:lang w:eastAsia="pl-PL"/>
              <w14:ligatures w14:val="none"/>
            </w:rPr>
          </w:pPr>
          <w:hyperlink w:anchor="_Toc174630720" w:history="1">
            <w:r w:rsidR="006B79E9" w:rsidRPr="00230CC6">
              <w:rPr>
                <w:rStyle w:val="Hipercze"/>
                <w:noProof/>
              </w:rPr>
              <w:t>1.1</w:t>
            </w:r>
            <w:r w:rsidR="006B79E9">
              <w:rPr>
                <w:rFonts w:eastAsiaTheme="minorEastAsia"/>
                <w:noProof/>
                <w:kern w:val="0"/>
                <w:lang w:eastAsia="pl-PL"/>
                <w14:ligatures w14:val="none"/>
              </w:rPr>
              <w:tab/>
            </w:r>
            <w:r w:rsidR="006B79E9" w:rsidRPr="00230CC6">
              <w:rPr>
                <w:rStyle w:val="Hipercze"/>
                <w:noProof/>
              </w:rPr>
              <w:t>Opis stanu aktualnego/uzasadnienie potrzeby realizacji projektu</w:t>
            </w:r>
            <w:r w:rsidR="006B79E9">
              <w:rPr>
                <w:noProof/>
                <w:webHidden/>
              </w:rPr>
              <w:tab/>
            </w:r>
            <w:r w:rsidR="006B79E9">
              <w:rPr>
                <w:noProof/>
                <w:webHidden/>
              </w:rPr>
              <w:fldChar w:fldCharType="begin"/>
            </w:r>
            <w:r w:rsidR="006B79E9">
              <w:rPr>
                <w:noProof/>
                <w:webHidden/>
              </w:rPr>
              <w:instrText xml:space="preserve"> PAGEREF _Toc174630720 \h </w:instrText>
            </w:r>
            <w:r w:rsidR="006B79E9">
              <w:rPr>
                <w:noProof/>
                <w:webHidden/>
              </w:rPr>
            </w:r>
            <w:r w:rsidR="006B79E9">
              <w:rPr>
                <w:noProof/>
                <w:webHidden/>
              </w:rPr>
              <w:fldChar w:fldCharType="separate"/>
            </w:r>
            <w:r>
              <w:rPr>
                <w:noProof/>
                <w:webHidden/>
              </w:rPr>
              <w:t>5</w:t>
            </w:r>
            <w:r w:rsidR="006B79E9">
              <w:rPr>
                <w:noProof/>
                <w:webHidden/>
              </w:rPr>
              <w:fldChar w:fldCharType="end"/>
            </w:r>
          </w:hyperlink>
        </w:p>
        <w:p w14:paraId="1000B0A1" w14:textId="535FD8DB" w:rsidR="006B79E9" w:rsidRDefault="00D97DFE">
          <w:pPr>
            <w:pStyle w:val="Spistreci2"/>
            <w:tabs>
              <w:tab w:val="left" w:pos="880"/>
              <w:tab w:val="right" w:leader="dot" w:pos="9062"/>
            </w:tabs>
            <w:rPr>
              <w:rFonts w:eastAsiaTheme="minorEastAsia"/>
              <w:noProof/>
              <w:kern w:val="0"/>
              <w:lang w:eastAsia="pl-PL"/>
              <w14:ligatures w14:val="none"/>
            </w:rPr>
          </w:pPr>
          <w:hyperlink w:anchor="_Toc174630721" w:history="1">
            <w:r w:rsidR="006B79E9" w:rsidRPr="00230CC6">
              <w:rPr>
                <w:rStyle w:val="Hipercze"/>
                <w:noProof/>
              </w:rPr>
              <w:t>1.2</w:t>
            </w:r>
            <w:r w:rsidR="006B79E9">
              <w:rPr>
                <w:rFonts w:eastAsiaTheme="minorEastAsia"/>
                <w:noProof/>
                <w:kern w:val="0"/>
                <w:lang w:eastAsia="pl-PL"/>
                <w14:ligatures w14:val="none"/>
              </w:rPr>
              <w:tab/>
            </w:r>
            <w:r w:rsidR="006B79E9" w:rsidRPr="00230CC6">
              <w:rPr>
                <w:rStyle w:val="Hipercze"/>
                <w:noProof/>
              </w:rPr>
              <w:t>Opis stanu projektowanego</w:t>
            </w:r>
            <w:r w:rsidR="006B79E9">
              <w:rPr>
                <w:noProof/>
                <w:webHidden/>
              </w:rPr>
              <w:tab/>
            </w:r>
            <w:r w:rsidR="006B79E9">
              <w:rPr>
                <w:noProof/>
                <w:webHidden/>
              </w:rPr>
              <w:fldChar w:fldCharType="begin"/>
            </w:r>
            <w:r w:rsidR="006B79E9">
              <w:rPr>
                <w:noProof/>
                <w:webHidden/>
              </w:rPr>
              <w:instrText xml:space="preserve"> PAGEREF _Toc174630721 \h </w:instrText>
            </w:r>
            <w:r w:rsidR="006B79E9">
              <w:rPr>
                <w:noProof/>
                <w:webHidden/>
              </w:rPr>
            </w:r>
            <w:r w:rsidR="006B79E9">
              <w:rPr>
                <w:noProof/>
                <w:webHidden/>
              </w:rPr>
              <w:fldChar w:fldCharType="separate"/>
            </w:r>
            <w:r>
              <w:rPr>
                <w:noProof/>
                <w:webHidden/>
              </w:rPr>
              <w:t>5</w:t>
            </w:r>
            <w:r w:rsidR="006B79E9">
              <w:rPr>
                <w:noProof/>
                <w:webHidden/>
              </w:rPr>
              <w:fldChar w:fldCharType="end"/>
            </w:r>
          </w:hyperlink>
        </w:p>
        <w:p w14:paraId="0584B85B" w14:textId="252F3650"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22" w:history="1">
            <w:r w:rsidR="006B79E9" w:rsidRPr="00230CC6">
              <w:rPr>
                <w:rStyle w:val="Hipercze"/>
                <w:noProof/>
              </w:rPr>
              <w:t>2.</w:t>
            </w:r>
            <w:r w:rsidR="006B79E9">
              <w:rPr>
                <w:rFonts w:eastAsiaTheme="minorEastAsia"/>
                <w:noProof/>
                <w:kern w:val="0"/>
                <w:lang w:eastAsia="pl-PL"/>
                <w14:ligatures w14:val="none"/>
              </w:rPr>
              <w:tab/>
            </w:r>
            <w:r w:rsidR="006B79E9" w:rsidRPr="00230CC6">
              <w:rPr>
                <w:rStyle w:val="Hipercze"/>
                <w:noProof/>
              </w:rPr>
              <w:t>Instytucjonalna, prawna i finansowa wykonalność projektu</w:t>
            </w:r>
            <w:r w:rsidR="006B79E9">
              <w:rPr>
                <w:noProof/>
                <w:webHidden/>
              </w:rPr>
              <w:tab/>
            </w:r>
            <w:r w:rsidR="006B79E9">
              <w:rPr>
                <w:noProof/>
                <w:webHidden/>
              </w:rPr>
              <w:fldChar w:fldCharType="begin"/>
            </w:r>
            <w:r w:rsidR="006B79E9">
              <w:rPr>
                <w:noProof/>
                <w:webHidden/>
              </w:rPr>
              <w:instrText xml:space="preserve"> PAGEREF _Toc174630722 \h </w:instrText>
            </w:r>
            <w:r w:rsidR="006B79E9">
              <w:rPr>
                <w:noProof/>
                <w:webHidden/>
              </w:rPr>
            </w:r>
            <w:r w:rsidR="006B79E9">
              <w:rPr>
                <w:noProof/>
                <w:webHidden/>
              </w:rPr>
              <w:fldChar w:fldCharType="separate"/>
            </w:r>
            <w:r>
              <w:rPr>
                <w:noProof/>
                <w:webHidden/>
              </w:rPr>
              <w:t>5</w:t>
            </w:r>
            <w:r w:rsidR="006B79E9">
              <w:rPr>
                <w:noProof/>
                <w:webHidden/>
              </w:rPr>
              <w:fldChar w:fldCharType="end"/>
            </w:r>
          </w:hyperlink>
        </w:p>
        <w:p w14:paraId="4FA12072" w14:textId="75650793" w:rsidR="006B79E9" w:rsidRDefault="00D97DFE">
          <w:pPr>
            <w:pStyle w:val="Spistreci2"/>
            <w:tabs>
              <w:tab w:val="left" w:pos="880"/>
              <w:tab w:val="right" w:leader="dot" w:pos="9062"/>
            </w:tabs>
            <w:rPr>
              <w:rFonts w:eastAsiaTheme="minorEastAsia"/>
              <w:noProof/>
              <w:kern w:val="0"/>
              <w:lang w:eastAsia="pl-PL"/>
              <w14:ligatures w14:val="none"/>
            </w:rPr>
          </w:pPr>
          <w:hyperlink w:anchor="_Toc174630723" w:history="1">
            <w:r w:rsidR="006B79E9" w:rsidRPr="00230CC6">
              <w:rPr>
                <w:rStyle w:val="Hipercze"/>
                <w:noProof/>
              </w:rPr>
              <w:t>2.1</w:t>
            </w:r>
            <w:r w:rsidR="006B79E9">
              <w:rPr>
                <w:rFonts w:eastAsiaTheme="minorEastAsia"/>
                <w:noProof/>
                <w:kern w:val="0"/>
                <w:lang w:eastAsia="pl-PL"/>
                <w14:ligatures w14:val="none"/>
              </w:rPr>
              <w:tab/>
            </w:r>
            <w:r w:rsidR="006B79E9" w:rsidRPr="00230CC6">
              <w:rPr>
                <w:rStyle w:val="Hipercze"/>
                <w:noProof/>
              </w:rPr>
              <w:t>Analiza instytucjonalna</w:t>
            </w:r>
            <w:r w:rsidR="006B79E9">
              <w:rPr>
                <w:noProof/>
                <w:webHidden/>
              </w:rPr>
              <w:tab/>
            </w:r>
            <w:r w:rsidR="006B79E9">
              <w:rPr>
                <w:noProof/>
                <w:webHidden/>
              </w:rPr>
              <w:fldChar w:fldCharType="begin"/>
            </w:r>
            <w:r w:rsidR="006B79E9">
              <w:rPr>
                <w:noProof/>
                <w:webHidden/>
              </w:rPr>
              <w:instrText xml:space="preserve"> PAGEREF _Toc174630723 \h </w:instrText>
            </w:r>
            <w:r w:rsidR="006B79E9">
              <w:rPr>
                <w:noProof/>
                <w:webHidden/>
              </w:rPr>
            </w:r>
            <w:r w:rsidR="006B79E9">
              <w:rPr>
                <w:noProof/>
                <w:webHidden/>
              </w:rPr>
              <w:fldChar w:fldCharType="separate"/>
            </w:r>
            <w:r>
              <w:rPr>
                <w:noProof/>
                <w:webHidden/>
              </w:rPr>
              <w:t>5</w:t>
            </w:r>
            <w:r w:rsidR="006B79E9">
              <w:rPr>
                <w:noProof/>
                <w:webHidden/>
              </w:rPr>
              <w:fldChar w:fldCharType="end"/>
            </w:r>
          </w:hyperlink>
        </w:p>
        <w:p w14:paraId="7366A7C0" w14:textId="26620AAD" w:rsidR="006B79E9" w:rsidRDefault="00D97DFE">
          <w:pPr>
            <w:pStyle w:val="Spistreci2"/>
            <w:tabs>
              <w:tab w:val="left" w:pos="880"/>
              <w:tab w:val="right" w:leader="dot" w:pos="9062"/>
            </w:tabs>
            <w:rPr>
              <w:rFonts w:eastAsiaTheme="minorEastAsia"/>
              <w:noProof/>
              <w:kern w:val="0"/>
              <w:lang w:eastAsia="pl-PL"/>
              <w14:ligatures w14:val="none"/>
            </w:rPr>
          </w:pPr>
          <w:hyperlink w:anchor="_Toc174630724" w:history="1">
            <w:r w:rsidR="006B79E9" w:rsidRPr="00230CC6">
              <w:rPr>
                <w:rStyle w:val="Hipercze"/>
                <w:noProof/>
              </w:rPr>
              <w:t>2.2</w:t>
            </w:r>
            <w:r w:rsidR="006B79E9">
              <w:rPr>
                <w:rFonts w:eastAsiaTheme="minorEastAsia"/>
                <w:noProof/>
                <w:kern w:val="0"/>
                <w:lang w:eastAsia="pl-PL"/>
                <w14:ligatures w14:val="none"/>
              </w:rPr>
              <w:tab/>
            </w:r>
            <w:r w:rsidR="006B79E9" w:rsidRPr="00230CC6">
              <w:rPr>
                <w:rStyle w:val="Hipercze"/>
                <w:noProof/>
              </w:rPr>
              <w:t>Analiza prawna</w:t>
            </w:r>
            <w:r w:rsidR="006B79E9">
              <w:rPr>
                <w:noProof/>
                <w:webHidden/>
              </w:rPr>
              <w:tab/>
            </w:r>
            <w:r w:rsidR="006B79E9">
              <w:rPr>
                <w:noProof/>
                <w:webHidden/>
              </w:rPr>
              <w:fldChar w:fldCharType="begin"/>
            </w:r>
            <w:r w:rsidR="006B79E9">
              <w:rPr>
                <w:noProof/>
                <w:webHidden/>
              </w:rPr>
              <w:instrText xml:space="preserve"> PAGEREF _Toc174630724 \h </w:instrText>
            </w:r>
            <w:r w:rsidR="006B79E9">
              <w:rPr>
                <w:noProof/>
                <w:webHidden/>
              </w:rPr>
            </w:r>
            <w:r w:rsidR="006B79E9">
              <w:rPr>
                <w:noProof/>
                <w:webHidden/>
              </w:rPr>
              <w:fldChar w:fldCharType="separate"/>
            </w:r>
            <w:r>
              <w:rPr>
                <w:noProof/>
                <w:webHidden/>
              </w:rPr>
              <w:t>6</w:t>
            </w:r>
            <w:r w:rsidR="006B79E9">
              <w:rPr>
                <w:noProof/>
                <w:webHidden/>
              </w:rPr>
              <w:fldChar w:fldCharType="end"/>
            </w:r>
          </w:hyperlink>
        </w:p>
        <w:p w14:paraId="443E77FF" w14:textId="325C2C5D" w:rsidR="006B79E9" w:rsidRDefault="00D97DFE">
          <w:pPr>
            <w:pStyle w:val="Spistreci2"/>
            <w:tabs>
              <w:tab w:val="left" w:pos="880"/>
              <w:tab w:val="right" w:leader="dot" w:pos="9062"/>
            </w:tabs>
            <w:rPr>
              <w:rFonts w:eastAsiaTheme="minorEastAsia"/>
              <w:noProof/>
              <w:kern w:val="0"/>
              <w:lang w:eastAsia="pl-PL"/>
              <w14:ligatures w14:val="none"/>
            </w:rPr>
          </w:pPr>
          <w:hyperlink w:anchor="_Toc174630725" w:history="1">
            <w:r w:rsidR="006B79E9" w:rsidRPr="00230CC6">
              <w:rPr>
                <w:rStyle w:val="Hipercze"/>
                <w:noProof/>
              </w:rPr>
              <w:t>2.3</w:t>
            </w:r>
            <w:r w:rsidR="006B79E9">
              <w:rPr>
                <w:rFonts w:eastAsiaTheme="minorEastAsia"/>
                <w:noProof/>
                <w:kern w:val="0"/>
                <w:lang w:eastAsia="pl-PL"/>
                <w14:ligatures w14:val="none"/>
              </w:rPr>
              <w:tab/>
            </w:r>
            <w:r w:rsidR="006B79E9" w:rsidRPr="00230CC6">
              <w:rPr>
                <w:rStyle w:val="Hipercze"/>
                <w:noProof/>
              </w:rPr>
              <w:t>Analiza wykonalności finansowej</w:t>
            </w:r>
            <w:r w:rsidR="006B79E9">
              <w:rPr>
                <w:noProof/>
                <w:webHidden/>
              </w:rPr>
              <w:tab/>
            </w:r>
            <w:r w:rsidR="006B79E9">
              <w:rPr>
                <w:noProof/>
                <w:webHidden/>
              </w:rPr>
              <w:fldChar w:fldCharType="begin"/>
            </w:r>
            <w:r w:rsidR="006B79E9">
              <w:rPr>
                <w:noProof/>
                <w:webHidden/>
              </w:rPr>
              <w:instrText xml:space="preserve"> PAGEREF _Toc174630725 \h </w:instrText>
            </w:r>
            <w:r w:rsidR="006B79E9">
              <w:rPr>
                <w:noProof/>
                <w:webHidden/>
              </w:rPr>
            </w:r>
            <w:r w:rsidR="006B79E9">
              <w:rPr>
                <w:noProof/>
                <w:webHidden/>
              </w:rPr>
              <w:fldChar w:fldCharType="separate"/>
            </w:r>
            <w:r>
              <w:rPr>
                <w:noProof/>
                <w:webHidden/>
              </w:rPr>
              <w:t>8</w:t>
            </w:r>
            <w:r w:rsidR="006B79E9">
              <w:rPr>
                <w:noProof/>
                <w:webHidden/>
              </w:rPr>
              <w:fldChar w:fldCharType="end"/>
            </w:r>
          </w:hyperlink>
        </w:p>
        <w:p w14:paraId="2B8E463B" w14:textId="560F59A3"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26" w:history="1">
            <w:r w:rsidR="006B79E9" w:rsidRPr="00230CC6">
              <w:rPr>
                <w:rStyle w:val="Hipercze"/>
                <w:noProof/>
              </w:rPr>
              <w:t>3.</w:t>
            </w:r>
            <w:r w:rsidR="006B79E9">
              <w:rPr>
                <w:rFonts w:eastAsiaTheme="minorEastAsia"/>
                <w:noProof/>
                <w:kern w:val="0"/>
                <w:lang w:eastAsia="pl-PL"/>
                <w14:ligatures w14:val="none"/>
              </w:rPr>
              <w:tab/>
            </w:r>
            <w:r w:rsidR="006B79E9" w:rsidRPr="00230CC6">
              <w:rPr>
                <w:rStyle w:val="Hipercze"/>
                <w:noProof/>
              </w:rPr>
              <w:t>Pomoc publiczna</w:t>
            </w:r>
            <w:r w:rsidR="006B79E9">
              <w:rPr>
                <w:noProof/>
                <w:webHidden/>
              </w:rPr>
              <w:tab/>
            </w:r>
            <w:r w:rsidR="006B79E9">
              <w:rPr>
                <w:noProof/>
                <w:webHidden/>
              </w:rPr>
              <w:fldChar w:fldCharType="begin"/>
            </w:r>
            <w:r w:rsidR="006B79E9">
              <w:rPr>
                <w:noProof/>
                <w:webHidden/>
              </w:rPr>
              <w:instrText xml:space="preserve"> PAGEREF _Toc174630726 \h </w:instrText>
            </w:r>
            <w:r w:rsidR="006B79E9">
              <w:rPr>
                <w:noProof/>
                <w:webHidden/>
              </w:rPr>
            </w:r>
            <w:r w:rsidR="006B79E9">
              <w:rPr>
                <w:noProof/>
                <w:webHidden/>
              </w:rPr>
              <w:fldChar w:fldCharType="separate"/>
            </w:r>
            <w:r>
              <w:rPr>
                <w:noProof/>
                <w:webHidden/>
              </w:rPr>
              <w:t>8</w:t>
            </w:r>
            <w:r w:rsidR="006B79E9">
              <w:rPr>
                <w:noProof/>
                <w:webHidden/>
              </w:rPr>
              <w:fldChar w:fldCharType="end"/>
            </w:r>
          </w:hyperlink>
        </w:p>
        <w:p w14:paraId="0C29220C" w14:textId="4D923A82" w:rsidR="006B79E9" w:rsidRDefault="00D97DFE">
          <w:pPr>
            <w:pStyle w:val="Spistreci3"/>
            <w:tabs>
              <w:tab w:val="left" w:pos="1100"/>
              <w:tab w:val="right" w:leader="dot" w:pos="9062"/>
            </w:tabs>
            <w:rPr>
              <w:rFonts w:eastAsiaTheme="minorEastAsia"/>
              <w:noProof/>
              <w:kern w:val="0"/>
              <w:lang w:eastAsia="pl-PL"/>
              <w14:ligatures w14:val="none"/>
            </w:rPr>
          </w:pPr>
          <w:hyperlink w:anchor="_Toc174630727" w:history="1">
            <w:r w:rsidR="006B79E9" w:rsidRPr="00230CC6">
              <w:rPr>
                <w:rStyle w:val="Hipercze"/>
                <w:noProof/>
              </w:rPr>
              <w:t>3.1</w:t>
            </w:r>
            <w:r w:rsidR="006B79E9">
              <w:rPr>
                <w:rFonts w:eastAsiaTheme="minorEastAsia"/>
                <w:noProof/>
                <w:kern w:val="0"/>
                <w:lang w:eastAsia="pl-PL"/>
                <w14:ligatures w14:val="none"/>
              </w:rPr>
              <w:tab/>
            </w:r>
            <w:r w:rsidR="006B79E9" w:rsidRPr="00230CC6">
              <w:rPr>
                <w:rStyle w:val="Hipercze"/>
                <w:noProof/>
              </w:rPr>
              <w:t>Test pomocy publicznej</w:t>
            </w:r>
            <w:r w:rsidR="006B79E9">
              <w:rPr>
                <w:noProof/>
                <w:webHidden/>
              </w:rPr>
              <w:tab/>
            </w:r>
            <w:r w:rsidR="006B79E9">
              <w:rPr>
                <w:noProof/>
                <w:webHidden/>
              </w:rPr>
              <w:fldChar w:fldCharType="begin"/>
            </w:r>
            <w:r w:rsidR="006B79E9">
              <w:rPr>
                <w:noProof/>
                <w:webHidden/>
              </w:rPr>
              <w:instrText xml:space="preserve"> PAGEREF _Toc174630727 \h </w:instrText>
            </w:r>
            <w:r w:rsidR="006B79E9">
              <w:rPr>
                <w:noProof/>
                <w:webHidden/>
              </w:rPr>
            </w:r>
            <w:r w:rsidR="006B79E9">
              <w:rPr>
                <w:noProof/>
                <w:webHidden/>
              </w:rPr>
              <w:fldChar w:fldCharType="separate"/>
            </w:r>
            <w:r>
              <w:rPr>
                <w:noProof/>
                <w:webHidden/>
              </w:rPr>
              <w:t>8</w:t>
            </w:r>
            <w:r w:rsidR="006B79E9">
              <w:rPr>
                <w:noProof/>
                <w:webHidden/>
              </w:rPr>
              <w:fldChar w:fldCharType="end"/>
            </w:r>
          </w:hyperlink>
        </w:p>
        <w:p w14:paraId="210BED52" w14:textId="65A621FE" w:rsidR="006B79E9" w:rsidRDefault="00D97DFE">
          <w:pPr>
            <w:pStyle w:val="Spistreci3"/>
            <w:tabs>
              <w:tab w:val="left" w:pos="1100"/>
              <w:tab w:val="right" w:leader="dot" w:pos="9062"/>
            </w:tabs>
            <w:rPr>
              <w:rFonts w:eastAsiaTheme="minorEastAsia"/>
              <w:noProof/>
              <w:kern w:val="0"/>
              <w:lang w:eastAsia="pl-PL"/>
              <w14:ligatures w14:val="none"/>
            </w:rPr>
          </w:pPr>
          <w:hyperlink w:anchor="_Toc174630728" w:history="1">
            <w:r w:rsidR="006B79E9" w:rsidRPr="00230CC6">
              <w:rPr>
                <w:rStyle w:val="Hipercze"/>
                <w:noProof/>
              </w:rPr>
              <w:t>3.2</w:t>
            </w:r>
            <w:r w:rsidR="006B79E9">
              <w:rPr>
                <w:rFonts w:eastAsiaTheme="minorEastAsia"/>
                <w:noProof/>
                <w:kern w:val="0"/>
                <w:lang w:eastAsia="pl-PL"/>
                <w14:ligatures w14:val="none"/>
              </w:rPr>
              <w:tab/>
            </w:r>
            <w:r w:rsidR="006B79E9" w:rsidRPr="00230CC6">
              <w:rPr>
                <w:rStyle w:val="Hipercze"/>
                <w:noProof/>
              </w:rPr>
              <w:t>Podstawa udzielania pomocy publicznej wraz z obliczeniem poziomu dofinansowania</w:t>
            </w:r>
            <w:r w:rsidR="006B79E9">
              <w:rPr>
                <w:noProof/>
                <w:webHidden/>
              </w:rPr>
              <w:tab/>
            </w:r>
            <w:r w:rsidR="006B79E9">
              <w:rPr>
                <w:noProof/>
                <w:webHidden/>
              </w:rPr>
              <w:fldChar w:fldCharType="begin"/>
            </w:r>
            <w:r w:rsidR="006B79E9">
              <w:rPr>
                <w:noProof/>
                <w:webHidden/>
              </w:rPr>
              <w:instrText xml:space="preserve"> PAGEREF _Toc174630728 \h </w:instrText>
            </w:r>
            <w:r w:rsidR="006B79E9">
              <w:rPr>
                <w:noProof/>
                <w:webHidden/>
              </w:rPr>
            </w:r>
            <w:r w:rsidR="006B79E9">
              <w:rPr>
                <w:noProof/>
                <w:webHidden/>
              </w:rPr>
              <w:fldChar w:fldCharType="separate"/>
            </w:r>
            <w:r>
              <w:rPr>
                <w:noProof/>
                <w:webHidden/>
              </w:rPr>
              <w:t>10</w:t>
            </w:r>
            <w:r w:rsidR="006B79E9">
              <w:rPr>
                <w:noProof/>
                <w:webHidden/>
              </w:rPr>
              <w:fldChar w:fldCharType="end"/>
            </w:r>
          </w:hyperlink>
        </w:p>
        <w:p w14:paraId="619C16CA" w14:textId="21CE018D" w:rsidR="006B79E9" w:rsidRDefault="00D97DFE">
          <w:pPr>
            <w:pStyle w:val="Spistreci3"/>
            <w:tabs>
              <w:tab w:val="left" w:pos="1100"/>
              <w:tab w:val="right" w:leader="dot" w:pos="9062"/>
            </w:tabs>
            <w:rPr>
              <w:rFonts w:eastAsiaTheme="minorEastAsia"/>
              <w:noProof/>
              <w:kern w:val="0"/>
              <w:lang w:eastAsia="pl-PL"/>
              <w14:ligatures w14:val="none"/>
            </w:rPr>
          </w:pPr>
          <w:hyperlink w:anchor="_Toc174630729" w:history="1">
            <w:r w:rsidR="006B79E9" w:rsidRPr="00230CC6">
              <w:rPr>
                <w:rStyle w:val="Hipercze"/>
                <w:noProof/>
              </w:rPr>
              <w:t>3.3</w:t>
            </w:r>
            <w:r w:rsidR="006B79E9">
              <w:rPr>
                <w:rFonts w:eastAsiaTheme="minorEastAsia"/>
                <w:noProof/>
                <w:kern w:val="0"/>
                <w:lang w:eastAsia="pl-PL"/>
                <w14:ligatures w14:val="none"/>
              </w:rPr>
              <w:tab/>
            </w:r>
            <w:r w:rsidR="006B79E9" w:rsidRPr="00230CC6">
              <w:rPr>
                <w:rStyle w:val="Hipercze"/>
                <w:noProof/>
              </w:rPr>
              <w:t>Pomoc publiczna na kolejnych poziomach</w:t>
            </w:r>
            <w:r w:rsidR="006B79E9">
              <w:rPr>
                <w:noProof/>
                <w:webHidden/>
              </w:rPr>
              <w:tab/>
            </w:r>
            <w:r w:rsidR="006B79E9">
              <w:rPr>
                <w:noProof/>
                <w:webHidden/>
              </w:rPr>
              <w:fldChar w:fldCharType="begin"/>
            </w:r>
            <w:r w:rsidR="006B79E9">
              <w:rPr>
                <w:noProof/>
                <w:webHidden/>
              </w:rPr>
              <w:instrText xml:space="preserve"> PAGEREF _Toc174630729 \h </w:instrText>
            </w:r>
            <w:r w:rsidR="006B79E9">
              <w:rPr>
                <w:noProof/>
                <w:webHidden/>
              </w:rPr>
            </w:r>
            <w:r w:rsidR="006B79E9">
              <w:rPr>
                <w:noProof/>
                <w:webHidden/>
              </w:rPr>
              <w:fldChar w:fldCharType="separate"/>
            </w:r>
            <w:r>
              <w:rPr>
                <w:noProof/>
                <w:webHidden/>
              </w:rPr>
              <w:t>10</w:t>
            </w:r>
            <w:r w:rsidR="006B79E9">
              <w:rPr>
                <w:noProof/>
                <w:webHidden/>
              </w:rPr>
              <w:fldChar w:fldCharType="end"/>
            </w:r>
          </w:hyperlink>
        </w:p>
        <w:p w14:paraId="3C231F78" w14:textId="603105FC"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30" w:history="1">
            <w:r w:rsidR="006B79E9" w:rsidRPr="00230CC6">
              <w:rPr>
                <w:rStyle w:val="Hipercze"/>
                <w:noProof/>
              </w:rPr>
              <w:t>4.</w:t>
            </w:r>
            <w:r w:rsidR="006B79E9">
              <w:rPr>
                <w:rFonts w:eastAsiaTheme="minorEastAsia"/>
                <w:noProof/>
                <w:kern w:val="0"/>
                <w:lang w:eastAsia="pl-PL"/>
                <w14:ligatures w14:val="none"/>
              </w:rPr>
              <w:tab/>
            </w:r>
            <w:r w:rsidR="006B79E9" w:rsidRPr="00230CC6">
              <w:rPr>
                <w:rStyle w:val="Hipercze"/>
                <w:noProof/>
              </w:rPr>
              <w:t>Analiza ekonomiczno-finansowa</w:t>
            </w:r>
            <w:r w:rsidR="006B79E9">
              <w:rPr>
                <w:noProof/>
                <w:webHidden/>
              </w:rPr>
              <w:tab/>
            </w:r>
            <w:r w:rsidR="006B79E9">
              <w:rPr>
                <w:noProof/>
                <w:webHidden/>
              </w:rPr>
              <w:fldChar w:fldCharType="begin"/>
            </w:r>
            <w:r w:rsidR="006B79E9">
              <w:rPr>
                <w:noProof/>
                <w:webHidden/>
              </w:rPr>
              <w:instrText xml:space="preserve"> PAGEREF _Toc174630730 \h </w:instrText>
            </w:r>
            <w:r w:rsidR="006B79E9">
              <w:rPr>
                <w:noProof/>
                <w:webHidden/>
              </w:rPr>
            </w:r>
            <w:r w:rsidR="006B79E9">
              <w:rPr>
                <w:noProof/>
                <w:webHidden/>
              </w:rPr>
              <w:fldChar w:fldCharType="separate"/>
            </w:r>
            <w:r>
              <w:rPr>
                <w:noProof/>
                <w:webHidden/>
              </w:rPr>
              <w:t>12</w:t>
            </w:r>
            <w:r w:rsidR="006B79E9">
              <w:rPr>
                <w:noProof/>
                <w:webHidden/>
              </w:rPr>
              <w:fldChar w:fldCharType="end"/>
            </w:r>
          </w:hyperlink>
        </w:p>
        <w:p w14:paraId="2A7B2180" w14:textId="75E2F0A1"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31" w:history="1">
            <w:r w:rsidR="006B79E9" w:rsidRPr="00230CC6">
              <w:rPr>
                <w:rStyle w:val="Hipercze"/>
                <w:noProof/>
              </w:rPr>
              <w:t>5.</w:t>
            </w:r>
            <w:r w:rsidR="006B79E9">
              <w:rPr>
                <w:rFonts w:eastAsiaTheme="minorEastAsia"/>
                <w:noProof/>
                <w:kern w:val="0"/>
                <w:lang w:eastAsia="pl-PL"/>
                <w14:ligatures w14:val="none"/>
              </w:rPr>
              <w:tab/>
            </w:r>
            <w:r w:rsidR="006B79E9" w:rsidRPr="00230CC6">
              <w:rPr>
                <w:rStyle w:val="Hipercze"/>
                <w:noProof/>
              </w:rPr>
              <w:t>Analiza oddziaływania na środowisko</w:t>
            </w:r>
            <w:r w:rsidR="006B79E9">
              <w:rPr>
                <w:noProof/>
                <w:webHidden/>
              </w:rPr>
              <w:tab/>
            </w:r>
            <w:r w:rsidR="006B79E9">
              <w:rPr>
                <w:noProof/>
                <w:webHidden/>
              </w:rPr>
              <w:fldChar w:fldCharType="begin"/>
            </w:r>
            <w:r w:rsidR="006B79E9">
              <w:rPr>
                <w:noProof/>
                <w:webHidden/>
              </w:rPr>
              <w:instrText xml:space="preserve"> PAGEREF _Toc174630731 \h </w:instrText>
            </w:r>
            <w:r w:rsidR="006B79E9">
              <w:rPr>
                <w:noProof/>
                <w:webHidden/>
              </w:rPr>
            </w:r>
            <w:r w:rsidR="006B79E9">
              <w:rPr>
                <w:noProof/>
                <w:webHidden/>
              </w:rPr>
              <w:fldChar w:fldCharType="separate"/>
            </w:r>
            <w:r>
              <w:rPr>
                <w:noProof/>
                <w:webHidden/>
              </w:rPr>
              <w:t>14</w:t>
            </w:r>
            <w:r w:rsidR="006B79E9">
              <w:rPr>
                <w:noProof/>
                <w:webHidden/>
              </w:rPr>
              <w:fldChar w:fldCharType="end"/>
            </w:r>
          </w:hyperlink>
        </w:p>
        <w:p w14:paraId="50C0FC59" w14:textId="227DC22C"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32" w:history="1">
            <w:r w:rsidR="006B79E9" w:rsidRPr="00230CC6">
              <w:rPr>
                <w:rStyle w:val="Hipercze"/>
                <w:noProof/>
              </w:rPr>
              <w:t>6.</w:t>
            </w:r>
            <w:r w:rsidR="006B79E9">
              <w:rPr>
                <w:rFonts w:eastAsiaTheme="minorEastAsia"/>
                <w:noProof/>
                <w:kern w:val="0"/>
                <w:lang w:eastAsia="pl-PL"/>
                <w14:ligatures w14:val="none"/>
              </w:rPr>
              <w:tab/>
            </w:r>
            <w:r w:rsidR="006B79E9" w:rsidRPr="00230CC6">
              <w:rPr>
                <w:rStyle w:val="Hipercze"/>
                <w:noProof/>
              </w:rPr>
              <w:t>Informacja i promocja</w:t>
            </w:r>
            <w:r w:rsidR="006B79E9">
              <w:rPr>
                <w:noProof/>
                <w:webHidden/>
              </w:rPr>
              <w:tab/>
            </w:r>
            <w:r w:rsidR="006B79E9">
              <w:rPr>
                <w:noProof/>
                <w:webHidden/>
              </w:rPr>
              <w:fldChar w:fldCharType="begin"/>
            </w:r>
            <w:r w:rsidR="006B79E9">
              <w:rPr>
                <w:noProof/>
                <w:webHidden/>
              </w:rPr>
              <w:instrText xml:space="preserve"> PAGEREF _Toc174630732 \h </w:instrText>
            </w:r>
            <w:r w:rsidR="006B79E9">
              <w:rPr>
                <w:noProof/>
                <w:webHidden/>
              </w:rPr>
            </w:r>
            <w:r w:rsidR="006B79E9">
              <w:rPr>
                <w:noProof/>
                <w:webHidden/>
              </w:rPr>
              <w:fldChar w:fldCharType="separate"/>
            </w:r>
            <w:r>
              <w:rPr>
                <w:noProof/>
                <w:webHidden/>
              </w:rPr>
              <w:t>15</w:t>
            </w:r>
            <w:r w:rsidR="006B79E9">
              <w:rPr>
                <w:noProof/>
                <w:webHidden/>
              </w:rPr>
              <w:fldChar w:fldCharType="end"/>
            </w:r>
          </w:hyperlink>
        </w:p>
        <w:p w14:paraId="169DBBCD" w14:textId="7E3937FC"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33" w:history="1">
            <w:r w:rsidR="006B79E9" w:rsidRPr="00230CC6">
              <w:rPr>
                <w:rStyle w:val="Hipercze"/>
                <w:noProof/>
              </w:rPr>
              <w:t>7.</w:t>
            </w:r>
            <w:r w:rsidR="006B79E9">
              <w:rPr>
                <w:rFonts w:eastAsiaTheme="minorEastAsia"/>
                <w:noProof/>
                <w:kern w:val="0"/>
                <w:lang w:eastAsia="pl-PL"/>
                <w14:ligatures w14:val="none"/>
              </w:rPr>
              <w:tab/>
            </w:r>
            <w:r w:rsidR="006B79E9" w:rsidRPr="00230CC6">
              <w:rPr>
                <w:rStyle w:val="Hipercze"/>
                <w:noProof/>
              </w:rPr>
              <w:t>Dane osoby oraz firmy, która wykonała SWI (jeśli dotyczy)</w:t>
            </w:r>
            <w:r w:rsidR="006B79E9">
              <w:rPr>
                <w:noProof/>
                <w:webHidden/>
              </w:rPr>
              <w:tab/>
            </w:r>
            <w:r w:rsidR="006B79E9">
              <w:rPr>
                <w:noProof/>
                <w:webHidden/>
              </w:rPr>
              <w:fldChar w:fldCharType="begin"/>
            </w:r>
            <w:r w:rsidR="006B79E9">
              <w:rPr>
                <w:noProof/>
                <w:webHidden/>
              </w:rPr>
              <w:instrText xml:space="preserve"> PAGEREF _Toc174630733 \h </w:instrText>
            </w:r>
            <w:r w:rsidR="006B79E9">
              <w:rPr>
                <w:noProof/>
                <w:webHidden/>
              </w:rPr>
            </w:r>
            <w:r w:rsidR="006B79E9">
              <w:rPr>
                <w:noProof/>
                <w:webHidden/>
              </w:rPr>
              <w:fldChar w:fldCharType="separate"/>
            </w:r>
            <w:r>
              <w:rPr>
                <w:noProof/>
                <w:webHidden/>
              </w:rPr>
              <w:t>15</w:t>
            </w:r>
            <w:r w:rsidR="006B79E9">
              <w:rPr>
                <w:noProof/>
                <w:webHidden/>
              </w:rPr>
              <w:fldChar w:fldCharType="end"/>
            </w:r>
          </w:hyperlink>
        </w:p>
        <w:p w14:paraId="3C3A564E" w14:textId="6824B149" w:rsidR="006B79E9" w:rsidRDefault="00D97DFE">
          <w:pPr>
            <w:pStyle w:val="Spistreci1"/>
            <w:tabs>
              <w:tab w:val="left" w:pos="440"/>
              <w:tab w:val="right" w:leader="dot" w:pos="9062"/>
            </w:tabs>
            <w:rPr>
              <w:rFonts w:eastAsiaTheme="minorEastAsia"/>
              <w:noProof/>
              <w:kern w:val="0"/>
              <w:lang w:eastAsia="pl-PL"/>
              <w14:ligatures w14:val="none"/>
            </w:rPr>
          </w:pPr>
          <w:hyperlink w:anchor="_Toc174630734" w:history="1">
            <w:r w:rsidR="006B79E9" w:rsidRPr="00230CC6">
              <w:rPr>
                <w:rStyle w:val="Hipercze"/>
                <w:noProof/>
              </w:rPr>
              <w:t>8.</w:t>
            </w:r>
            <w:r w:rsidR="006B79E9">
              <w:rPr>
                <w:rFonts w:eastAsiaTheme="minorEastAsia"/>
                <w:noProof/>
                <w:kern w:val="0"/>
                <w:lang w:eastAsia="pl-PL"/>
                <w14:ligatures w14:val="none"/>
              </w:rPr>
              <w:tab/>
            </w:r>
            <w:r w:rsidR="006B79E9" w:rsidRPr="00230CC6">
              <w:rPr>
                <w:rStyle w:val="Hipercze"/>
                <w:noProof/>
              </w:rPr>
              <w:t>Oświadczenie Wnioskodawcy</w:t>
            </w:r>
            <w:r w:rsidR="006B79E9">
              <w:rPr>
                <w:noProof/>
                <w:webHidden/>
              </w:rPr>
              <w:tab/>
            </w:r>
            <w:r w:rsidR="006B79E9">
              <w:rPr>
                <w:noProof/>
                <w:webHidden/>
              </w:rPr>
              <w:fldChar w:fldCharType="begin"/>
            </w:r>
            <w:r w:rsidR="006B79E9">
              <w:rPr>
                <w:noProof/>
                <w:webHidden/>
              </w:rPr>
              <w:instrText xml:space="preserve"> PAGEREF _Toc174630734 \h </w:instrText>
            </w:r>
            <w:r w:rsidR="006B79E9">
              <w:rPr>
                <w:noProof/>
                <w:webHidden/>
              </w:rPr>
            </w:r>
            <w:r w:rsidR="006B79E9">
              <w:rPr>
                <w:noProof/>
                <w:webHidden/>
              </w:rPr>
              <w:fldChar w:fldCharType="separate"/>
            </w:r>
            <w:r>
              <w:rPr>
                <w:noProof/>
                <w:webHidden/>
              </w:rPr>
              <w:t>16</w:t>
            </w:r>
            <w:r w:rsidR="006B79E9">
              <w:rPr>
                <w:noProof/>
                <w:webHidden/>
              </w:rPr>
              <w:fldChar w:fldCharType="end"/>
            </w:r>
          </w:hyperlink>
        </w:p>
        <w:p w14:paraId="756DA6A2" w14:textId="1F7B38B2"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174630717"/>
      <w:bookmarkStart w:id="2" w:name="_Toc491261046"/>
      <w:r>
        <w:lastRenderedPageBreak/>
        <w:t>Wykaz skrótów i pojęć</w:t>
      </w:r>
      <w:bookmarkEnd w:id="0"/>
      <w:bookmarkEnd w:id="1"/>
    </w:p>
    <w:p w14:paraId="5D491410" w14:textId="77777777" w:rsidR="00500BF3" w:rsidRPr="00AD59FA" w:rsidRDefault="00500BF3" w:rsidP="00500BF3"/>
    <w:p w14:paraId="737A0552" w14:textId="4E0E29B8" w:rsidR="00DE2163" w:rsidRDefault="00DE2163" w:rsidP="007C0F79">
      <w:pPr>
        <w:jc w:val="both"/>
        <w:rPr>
          <w:b/>
          <w:bCs/>
        </w:rPr>
      </w:pPr>
      <w:r w:rsidRPr="00CD6C19">
        <w:rPr>
          <w:b/>
          <w:bCs/>
        </w:rPr>
        <w:t xml:space="preserve">Analiza wielokryterialna – </w:t>
      </w:r>
      <w:r w:rsidRPr="00CD6C19">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w:t>
      </w:r>
      <w:proofErr w:type="spellStart"/>
      <w:r w:rsidRPr="00A85881">
        <w:rPr>
          <w:rFonts w:asciiTheme="minorHAnsi" w:eastAsiaTheme="minorHAnsi" w:hAnsiTheme="minorHAnsi" w:cstheme="minorBidi"/>
          <w:kern w:val="2"/>
          <w14:ligatures w14:val="standardContextual"/>
        </w:rPr>
        <w:t>minimis</w:t>
      </w:r>
      <w:proofErr w:type="spellEnd"/>
      <w:r w:rsidRPr="00A85881">
        <w:rPr>
          <w:rFonts w:asciiTheme="minorHAnsi" w:eastAsiaTheme="minorHAnsi" w:hAnsiTheme="minorHAnsi" w:cstheme="minorBidi"/>
          <w:kern w:val="2"/>
          <w14:ligatures w14:val="standardContextual"/>
        </w:rPr>
        <w:t xml:space="preserve">.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0A72C552" w14:textId="7F20B2CC" w:rsidR="00500BF3" w:rsidRPr="00FD14CA" w:rsidRDefault="00500BF3" w:rsidP="00CD6C19">
      <w:pPr>
        <w:pStyle w:val="Bezodstpw"/>
        <w:spacing w:after="240" w:line="276" w:lineRule="auto"/>
        <w:jc w:val="both"/>
        <w:rPr>
          <w:rFonts w:asciiTheme="minorHAnsi" w:eastAsiaTheme="minorHAnsi" w:hAnsiTheme="minorHAnsi" w:cstheme="minorBidi"/>
          <w:b/>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3FF5723E" w14:textId="5DDAED2B" w:rsidR="00FD14CA" w:rsidRDefault="00FD14CA" w:rsidP="00FD14CA">
      <w:pPr>
        <w:spacing w:after="0" w:line="240" w:lineRule="auto"/>
        <w:jc w:val="both"/>
      </w:pPr>
      <w:r w:rsidRPr="00FD14CA">
        <w:rPr>
          <w:b/>
        </w:rPr>
        <w:t xml:space="preserve">Recykling </w:t>
      </w:r>
      <w:r>
        <w:rPr>
          <w:b/>
        </w:rPr>
        <w:t xml:space="preserve">- </w:t>
      </w:r>
      <w:r w:rsidRPr="00FD14CA">
        <w:t xml:space="preserve">(na podstawie ustawy z dnia 14 grudnia 2012 r. o odpadach) - Odzysk, w ramach którego odpady są ponownie przetwarzane na produkty, materiały lub substancje wykorzystywane </w:t>
      </w:r>
      <w:r>
        <w:br/>
      </w:r>
      <w:r w:rsidRPr="00FD14CA">
        <w:t>w pierwotnym celu lub innych celach; obejmuje to ponowne przetwarzanie materiału organicznego (recykling organiczny), ale nie obejmuje odzysku energii i ponownego przetwarzania na materiały, które mają być wykorzystane jako paliwa lub do celów wypełniania wyrobisk.</w:t>
      </w:r>
    </w:p>
    <w:p w14:paraId="32C9765E" w14:textId="77777777" w:rsidR="00FD14CA" w:rsidRPr="00CD6C19" w:rsidRDefault="00FD14CA" w:rsidP="00FD14CA">
      <w:pPr>
        <w:spacing w:after="0" w:line="240"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6430E80C" w14:textId="34B42F1E" w:rsidR="00C07D18" w:rsidRDefault="00500BF3" w:rsidP="00CD6C19">
      <w:pPr>
        <w:jc w:val="both"/>
      </w:pPr>
      <w:r w:rsidRPr="00A85881">
        <w:rPr>
          <w:b/>
          <w:bCs/>
        </w:rPr>
        <w:t>UE</w:t>
      </w:r>
      <w:r w:rsidRPr="00A85881">
        <w:t xml:space="preserve"> – Unia Europejska</w:t>
      </w:r>
      <w:r w:rsidR="00D77A9C">
        <w:t>.</w:t>
      </w:r>
    </w:p>
    <w:p w14:paraId="78ACD6E5" w14:textId="77777777" w:rsidR="00F8720F" w:rsidRDefault="00F8720F" w:rsidP="00CD6C19">
      <w:pPr>
        <w:jc w:val="both"/>
      </w:pPr>
    </w:p>
    <w:p w14:paraId="272AB236" w14:textId="77777777" w:rsidR="00500BF3" w:rsidRDefault="00500BF3" w:rsidP="002B751B">
      <w:pPr>
        <w:pStyle w:val="Nagwek1"/>
        <w:spacing w:after="240"/>
        <w:ind w:left="714" w:hanging="357"/>
      </w:pPr>
      <w:bookmarkStart w:id="3" w:name="_Toc170720646"/>
      <w:bookmarkStart w:id="4" w:name="_Toc174630718"/>
      <w:bookmarkEnd w:id="2"/>
      <w:r>
        <w:lastRenderedPageBreak/>
        <w:t>WSTĘP</w:t>
      </w:r>
      <w:bookmarkEnd w:id="3"/>
      <w:bookmarkEnd w:id="4"/>
    </w:p>
    <w:p w14:paraId="1D173B3A" w14:textId="19BCFDA3"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 xml:space="preserve">Działania </w:t>
      </w:r>
      <w:r w:rsidR="000C7A25">
        <w:t>2.7 Gospodarowanie odpadami – dotacje</w:t>
      </w:r>
      <w:r w:rsidR="00F8720F">
        <w:t>,</w:t>
      </w:r>
      <w:r w:rsidR="000C7A25">
        <w:t xml:space="preserve"> </w:t>
      </w:r>
      <w:r w:rsidRPr="006C7427">
        <w:t>programu Fundusze Europejskie dla Świętokrzyskiego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07BA8CF7"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w:t>
      </w:r>
      <w:r w:rsidR="000C7A25">
        <w:br/>
      </w:r>
      <w:r w:rsidRPr="006C7427">
        <w:t xml:space="preserve">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74630719"/>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74630720"/>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4ACBD31" w14:textId="1C03AA15" w:rsidR="00BB57D8" w:rsidRDefault="001F76E5" w:rsidP="00E80261">
      <w:pPr>
        <w:pStyle w:val="Nagwek2"/>
        <w:numPr>
          <w:ilvl w:val="1"/>
          <w:numId w:val="27"/>
        </w:numPr>
        <w:spacing w:after="120"/>
        <w:ind w:left="357" w:hanging="357"/>
      </w:pPr>
      <w:bookmarkStart w:id="8" w:name="_Toc174630721"/>
      <w:r>
        <w:t>Opis stanu projektowanego</w:t>
      </w:r>
      <w:bookmarkEnd w:id="8"/>
    </w:p>
    <w:p w14:paraId="15BA3A23" w14:textId="025B262B"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xml:space="preserve">, prezentując jego cel, kwestie których będzie dotyczył, infrastrukturę jaka ma zostać stworzona, itp. W punkcie tym należy umieścić zestawienie przewidywanych do wykonania robót budowlanych, wyszczególnić sprzęt i wyposażenie planowane do zakupu, opisać dostawy </w:t>
      </w:r>
      <w:r w:rsidR="00F8720F">
        <w:br/>
      </w:r>
      <w:r w:rsidRPr="00BE78AB">
        <w:t>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489D93AB" w14:textId="1CA36EFD" w:rsidR="00894ED3" w:rsidRDefault="00894ED3" w:rsidP="008727DA">
      <w:pPr>
        <w:ind w:firstLine="708"/>
        <w:jc w:val="both"/>
      </w:pPr>
      <w:r>
        <w:t xml:space="preserve">Ponadto w punkcie tym należy odnieść się również do wymogu </w:t>
      </w:r>
      <w:r w:rsidRPr="00F938AA">
        <w:t xml:space="preserve">(kryterium merytoryczne specyficzne nr </w:t>
      </w:r>
      <w:r w:rsidR="00F938AA" w:rsidRPr="00F938AA">
        <w:t>5</w:t>
      </w:r>
      <w:r w:rsidRPr="00F938AA">
        <w:t>), zgodnie z którym dofinansowaniem nie mogą być objęte inwestycje obejmujące</w:t>
      </w:r>
      <w:r>
        <w:t xml:space="preserve"> odpady nadające się do recyklingu.</w:t>
      </w:r>
    </w:p>
    <w:p w14:paraId="2D7E5B11" w14:textId="3D5B42AD" w:rsidR="0034474F" w:rsidRDefault="00A968B5" w:rsidP="0034474F">
      <w:pPr>
        <w:ind w:firstLine="708"/>
        <w:jc w:val="both"/>
      </w:pPr>
      <w:r w:rsidRPr="00FA777E">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55654F22" w14:textId="4077B36B" w:rsidR="0042322C" w:rsidRPr="0042322C" w:rsidRDefault="005D5366" w:rsidP="002B751B">
      <w:pPr>
        <w:pStyle w:val="Nagwek1"/>
        <w:numPr>
          <w:ilvl w:val="0"/>
          <w:numId w:val="3"/>
        </w:numPr>
        <w:spacing w:after="240"/>
        <w:ind w:left="714" w:hanging="357"/>
      </w:pPr>
      <w:bookmarkStart w:id="9" w:name="_Toc174630722"/>
      <w:r w:rsidRPr="005D5366">
        <w:t>Instytucjonalna</w:t>
      </w:r>
      <w:r w:rsidR="0007477E">
        <w:t xml:space="preserve">, </w:t>
      </w:r>
      <w:r w:rsidRPr="005D5366">
        <w:t>prawna</w:t>
      </w:r>
      <w:r w:rsidR="0007477E">
        <w:t xml:space="preserve"> i finansowa</w:t>
      </w:r>
      <w:r w:rsidRPr="005D5366">
        <w:t xml:space="preserve"> wykonalność projektu</w:t>
      </w:r>
      <w:bookmarkEnd w:id="9"/>
    </w:p>
    <w:p w14:paraId="05AED9DC" w14:textId="0E426E31" w:rsidR="005D5366" w:rsidRDefault="005D5366" w:rsidP="00506239">
      <w:pPr>
        <w:pStyle w:val="Nagwek2"/>
        <w:numPr>
          <w:ilvl w:val="1"/>
          <w:numId w:val="30"/>
        </w:numPr>
      </w:pPr>
      <w:bookmarkStart w:id="10" w:name="_Toc174630723"/>
      <w:r>
        <w:t>Analiza instytucjonalna</w:t>
      </w:r>
      <w:bookmarkEnd w:id="10"/>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lastRenderedPageBreak/>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1" w:name="_Toc174630724"/>
      <w:r w:rsidRPr="0062178D">
        <w:t>Analiza prawna</w:t>
      </w:r>
      <w:bookmarkEnd w:id="11"/>
    </w:p>
    <w:p w14:paraId="35EBDBA2" w14:textId="6633C247" w:rsidR="00BE4CFF" w:rsidRPr="00BE4CFF" w:rsidRDefault="00571CE8" w:rsidP="009E2B62">
      <w:pPr>
        <w:spacing w:after="120"/>
      </w:pPr>
      <w:r w:rsidRPr="00571CE8">
        <w:t>(objętość opisu: maksymalnie 1 strona)</w:t>
      </w:r>
    </w:p>
    <w:p w14:paraId="523F7584" w14:textId="34D00E3D"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r w:rsidR="0018149D">
        <w:t>Jeżeli Wnioskodawca nie posiada prawa do dysponowania niezbędnymi nieruchomościami, na których realizowane będą roboty budowlane, należ przedstawić informację, czy zamierza je kupić, czy też wynająć (np. długoterminowy wynajem lub czasowe zajęcie na czas realizacji robót w ramach projektu).</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0F9D1E40" w14:textId="33EA03D5" w:rsidR="0042322C" w:rsidRDefault="00F8114D" w:rsidP="0018149D">
      <w:pPr>
        <w:spacing w:after="0"/>
        <w:ind w:firstLine="709"/>
        <w:jc w:val="both"/>
      </w:pPr>
      <w:r w:rsidRPr="006B7ED5">
        <w:t xml:space="preserve">Rozdział ten powinien określić, czy projekt jest przygotowany do realizacji pod względem prawnym lub jakie decyzje/pozwolenia/opinie pozostają konieczne do uzyskania w celu zapewnienia realizacji projektu i eksploatacji powstałej infrastruktury. Jeśli w momencie sporządzania </w:t>
      </w:r>
      <w:r w:rsidR="00594964">
        <w:t>SWI</w:t>
      </w:r>
      <w:r w:rsidRPr="006B7ED5">
        <w:t xml:space="preserve"> projekt nie jest przygotowany do realizacji pod względem prawnym koniecznym pozostaje wskazanie zakładanego terminu uzyskania określonych decyzji i wykazanie realności przyjętego harmonogramu </w:t>
      </w:r>
      <w:r w:rsidR="006A6D52">
        <w:br/>
      </w:r>
      <w:r w:rsidRPr="006B7ED5">
        <w:t>w tym aspekcie.</w:t>
      </w:r>
    </w:p>
    <w:p w14:paraId="69BF22CA" w14:textId="77777777" w:rsidR="0085303A" w:rsidRDefault="0085303A" w:rsidP="0018149D">
      <w:pPr>
        <w:spacing w:after="0"/>
        <w:ind w:firstLine="709"/>
        <w:jc w:val="both"/>
      </w:pPr>
    </w:p>
    <w:tbl>
      <w:tblPr>
        <w:tblStyle w:val="Tabela-Siatka"/>
        <w:tblW w:w="9634" w:type="dxa"/>
        <w:tblLook w:val="04A0" w:firstRow="1" w:lastRow="0" w:firstColumn="1" w:lastColumn="0" w:noHBand="0" w:noVBand="1"/>
      </w:tblPr>
      <w:tblGrid>
        <w:gridCol w:w="562"/>
        <w:gridCol w:w="2552"/>
        <w:gridCol w:w="1984"/>
        <w:gridCol w:w="1843"/>
        <w:gridCol w:w="2693"/>
      </w:tblGrid>
      <w:tr w:rsidR="002C0DB3" w14:paraId="70F603BE" w14:textId="77777777" w:rsidTr="00506239">
        <w:tc>
          <w:tcPr>
            <w:tcW w:w="562" w:type="dxa"/>
          </w:tcPr>
          <w:p w14:paraId="101D90D7" w14:textId="3B9E3D0F" w:rsidR="002C0DB3" w:rsidRDefault="002C0DB3" w:rsidP="00744CF6">
            <w:pPr>
              <w:jc w:val="both"/>
            </w:pPr>
            <w:r>
              <w:t>Lp.</w:t>
            </w:r>
          </w:p>
        </w:tc>
        <w:tc>
          <w:tcPr>
            <w:tcW w:w="2552" w:type="dxa"/>
          </w:tcPr>
          <w:p w14:paraId="594A4DF0" w14:textId="0D0F7658" w:rsidR="002C0DB3" w:rsidRDefault="002C0DB3" w:rsidP="00744CF6">
            <w:pPr>
              <w:jc w:val="both"/>
            </w:pPr>
            <w:r>
              <w:t>Nazwa dokumentu</w:t>
            </w:r>
          </w:p>
        </w:tc>
        <w:tc>
          <w:tcPr>
            <w:tcW w:w="1984" w:type="dxa"/>
          </w:tcPr>
          <w:p w14:paraId="129CD51E" w14:textId="0FF030DB" w:rsidR="002C0DB3" w:rsidRDefault="002C0DB3" w:rsidP="00BE073F">
            <w:r>
              <w:t>Czy dokument, ze względu na specyfikę projektu, jest niezbędny dla jego prawidłowej realizacji (TAK/NIE)</w:t>
            </w:r>
          </w:p>
        </w:tc>
        <w:tc>
          <w:tcPr>
            <w:tcW w:w="1843" w:type="dxa"/>
          </w:tcPr>
          <w:p w14:paraId="25A8AD14" w14:textId="5FB3EFA4" w:rsidR="002C0DB3" w:rsidRDefault="002C0DB3" w:rsidP="00BE073F">
            <w:r>
              <w:t>Czy Wnioskodawca posiada na dzień składania Wniosku (TAK/NIE/NIE DOTYCZY)</w:t>
            </w:r>
          </w:p>
        </w:tc>
        <w:tc>
          <w:tcPr>
            <w:tcW w:w="2693" w:type="dxa"/>
          </w:tcPr>
          <w:p w14:paraId="53048F30" w14:textId="1FE2E4A0" w:rsidR="002C0DB3" w:rsidRDefault="002C0DB3" w:rsidP="00BE073F">
            <w:r>
              <w:t xml:space="preserve">Jeżeli dokument, jest niezbędny dla prawidłowej realizacji projektu, a Wnioskodawca nie dysponuje nim na dzień składania wniosku o dofinansowanie, proszę podać przybliżony termin jego uzyskania (jeśli dotyczy) </w:t>
            </w:r>
          </w:p>
        </w:tc>
      </w:tr>
      <w:tr w:rsidR="002C0DB3" w14:paraId="60E12FD2" w14:textId="77777777" w:rsidTr="00506239">
        <w:tc>
          <w:tcPr>
            <w:tcW w:w="562" w:type="dxa"/>
          </w:tcPr>
          <w:p w14:paraId="28FA9207" w14:textId="226D390E" w:rsidR="002C0DB3" w:rsidRDefault="00354D29" w:rsidP="00744CF6">
            <w:pPr>
              <w:jc w:val="both"/>
            </w:pPr>
            <w:r>
              <w:t>1</w:t>
            </w:r>
          </w:p>
        </w:tc>
        <w:tc>
          <w:tcPr>
            <w:tcW w:w="2552" w:type="dxa"/>
          </w:tcPr>
          <w:p w14:paraId="4CEF0B27" w14:textId="77777777" w:rsidR="002C0DB3" w:rsidRDefault="00354D29" w:rsidP="00506239">
            <w:r w:rsidRPr="00354D29">
              <w:t xml:space="preserve">Formularz do wniosku </w:t>
            </w:r>
            <w:r w:rsidRPr="00354D29">
              <w:br/>
              <w:t xml:space="preserve">o dofinansowanie </w:t>
            </w:r>
            <w:r w:rsidR="00506239">
              <w:br/>
            </w:r>
            <w:r w:rsidRPr="00354D29">
              <w:t xml:space="preserve">w zakresie OOŚ </w:t>
            </w:r>
            <w:r w:rsidR="00506239">
              <w:br/>
            </w:r>
            <w:r w:rsidRPr="00354D29">
              <w:t>z uwzględnieniem zasady odporności na zmiany klimatu oraz zasady</w:t>
            </w:r>
            <w:r w:rsidR="00506239">
              <w:t xml:space="preserve"> </w:t>
            </w:r>
            <w:r w:rsidRPr="00354D29">
              <w:t xml:space="preserve">„nie czyń poważnych szkód” do no </w:t>
            </w:r>
            <w:proofErr w:type="spellStart"/>
            <w:r w:rsidRPr="00354D29">
              <w:t>significant</w:t>
            </w:r>
            <w:proofErr w:type="spellEnd"/>
            <w:r w:rsidRPr="00354D29">
              <w:t xml:space="preserve"> </w:t>
            </w:r>
            <w:proofErr w:type="spellStart"/>
            <w:r w:rsidRPr="00354D29">
              <w:t>harm</w:t>
            </w:r>
            <w:proofErr w:type="spellEnd"/>
            <w:r w:rsidRPr="00354D29">
              <w:t xml:space="preserve"> (DNSH)</w:t>
            </w:r>
          </w:p>
          <w:p w14:paraId="2FC0CFB7" w14:textId="0342D3A6" w:rsidR="00834BBC" w:rsidRDefault="00834BBC" w:rsidP="00506239"/>
        </w:tc>
        <w:tc>
          <w:tcPr>
            <w:tcW w:w="1984" w:type="dxa"/>
          </w:tcPr>
          <w:p w14:paraId="12ED69AA" w14:textId="77777777" w:rsidR="002C0DB3" w:rsidRDefault="002C0DB3" w:rsidP="00744CF6">
            <w:pPr>
              <w:jc w:val="both"/>
            </w:pPr>
          </w:p>
        </w:tc>
        <w:tc>
          <w:tcPr>
            <w:tcW w:w="1843" w:type="dxa"/>
          </w:tcPr>
          <w:p w14:paraId="38FB4B7E" w14:textId="77777777" w:rsidR="002C0DB3" w:rsidRDefault="002C0DB3" w:rsidP="00744CF6">
            <w:pPr>
              <w:jc w:val="both"/>
            </w:pPr>
          </w:p>
        </w:tc>
        <w:tc>
          <w:tcPr>
            <w:tcW w:w="2693" w:type="dxa"/>
          </w:tcPr>
          <w:p w14:paraId="1B8BE51C" w14:textId="77777777" w:rsidR="002C0DB3" w:rsidRDefault="002C0DB3" w:rsidP="00744CF6">
            <w:pPr>
              <w:jc w:val="both"/>
            </w:pPr>
          </w:p>
        </w:tc>
      </w:tr>
      <w:tr w:rsidR="002C0DB3" w14:paraId="1BAF525B" w14:textId="77777777" w:rsidTr="00506239">
        <w:tc>
          <w:tcPr>
            <w:tcW w:w="562" w:type="dxa"/>
          </w:tcPr>
          <w:p w14:paraId="39F48486" w14:textId="53328DD9" w:rsidR="002C0DB3" w:rsidRDefault="00354D29" w:rsidP="00744CF6">
            <w:pPr>
              <w:jc w:val="both"/>
            </w:pPr>
            <w:r>
              <w:lastRenderedPageBreak/>
              <w:t>2</w:t>
            </w:r>
          </w:p>
        </w:tc>
        <w:tc>
          <w:tcPr>
            <w:tcW w:w="2552" w:type="dxa"/>
          </w:tcPr>
          <w:p w14:paraId="748CDE78" w14:textId="4A95795E" w:rsidR="002C0DB3" w:rsidRDefault="00354D29" w:rsidP="00354D29">
            <w:r w:rsidRPr="00354D29">
              <w:t xml:space="preserve">Deklaracja organu odpowiedzialnego </w:t>
            </w:r>
            <w:r w:rsidRPr="00354D29">
              <w:br/>
              <w:t>za monitorowanie obszarów Natura 2000</w:t>
            </w:r>
          </w:p>
        </w:tc>
        <w:tc>
          <w:tcPr>
            <w:tcW w:w="1984" w:type="dxa"/>
          </w:tcPr>
          <w:p w14:paraId="5B3FA0F8" w14:textId="77777777" w:rsidR="002C0DB3" w:rsidRDefault="002C0DB3" w:rsidP="00744CF6">
            <w:pPr>
              <w:jc w:val="both"/>
            </w:pPr>
          </w:p>
        </w:tc>
        <w:tc>
          <w:tcPr>
            <w:tcW w:w="1843" w:type="dxa"/>
          </w:tcPr>
          <w:p w14:paraId="330F4234" w14:textId="77777777" w:rsidR="002C0DB3" w:rsidRDefault="002C0DB3" w:rsidP="00744CF6">
            <w:pPr>
              <w:jc w:val="both"/>
            </w:pPr>
          </w:p>
        </w:tc>
        <w:tc>
          <w:tcPr>
            <w:tcW w:w="2693" w:type="dxa"/>
          </w:tcPr>
          <w:p w14:paraId="6B6BA53F" w14:textId="77777777" w:rsidR="002C0DB3" w:rsidRDefault="002C0DB3" w:rsidP="00744CF6">
            <w:pPr>
              <w:jc w:val="both"/>
            </w:pPr>
          </w:p>
        </w:tc>
      </w:tr>
      <w:tr w:rsidR="002C0DB3" w14:paraId="7AF9EEF5" w14:textId="77777777" w:rsidTr="00506239">
        <w:tc>
          <w:tcPr>
            <w:tcW w:w="562" w:type="dxa"/>
          </w:tcPr>
          <w:p w14:paraId="2FF73943" w14:textId="5578ADC6" w:rsidR="002C0DB3" w:rsidRDefault="00354D29" w:rsidP="00744CF6">
            <w:pPr>
              <w:jc w:val="both"/>
            </w:pPr>
            <w:r>
              <w:t>3</w:t>
            </w:r>
          </w:p>
        </w:tc>
        <w:tc>
          <w:tcPr>
            <w:tcW w:w="2552" w:type="dxa"/>
          </w:tcPr>
          <w:p w14:paraId="3A5C8EC4" w14:textId="41D88872" w:rsidR="002C0DB3" w:rsidRDefault="00354D29" w:rsidP="00354D29">
            <w:r w:rsidRPr="00354D29">
              <w:t xml:space="preserve">Informacja właściwego organu odpowiedzialnego </w:t>
            </w:r>
            <w:r w:rsidRPr="00354D29">
              <w:br/>
              <w:t>za gospodarkę wodną</w:t>
            </w:r>
          </w:p>
        </w:tc>
        <w:tc>
          <w:tcPr>
            <w:tcW w:w="1984" w:type="dxa"/>
          </w:tcPr>
          <w:p w14:paraId="0BDDBD5D" w14:textId="77777777" w:rsidR="002C0DB3" w:rsidRDefault="002C0DB3" w:rsidP="00744CF6">
            <w:pPr>
              <w:jc w:val="both"/>
            </w:pPr>
          </w:p>
        </w:tc>
        <w:tc>
          <w:tcPr>
            <w:tcW w:w="1843" w:type="dxa"/>
          </w:tcPr>
          <w:p w14:paraId="54B64930" w14:textId="77777777" w:rsidR="002C0DB3" w:rsidRDefault="002C0DB3" w:rsidP="00744CF6">
            <w:pPr>
              <w:jc w:val="both"/>
            </w:pPr>
          </w:p>
        </w:tc>
        <w:tc>
          <w:tcPr>
            <w:tcW w:w="2693" w:type="dxa"/>
          </w:tcPr>
          <w:p w14:paraId="70229D50" w14:textId="77777777" w:rsidR="002C0DB3" w:rsidRDefault="002C0DB3" w:rsidP="00744CF6">
            <w:pPr>
              <w:jc w:val="both"/>
            </w:pPr>
          </w:p>
        </w:tc>
      </w:tr>
      <w:tr w:rsidR="002C0DB3" w14:paraId="45144C38" w14:textId="77777777" w:rsidTr="00506239">
        <w:tc>
          <w:tcPr>
            <w:tcW w:w="562" w:type="dxa"/>
          </w:tcPr>
          <w:p w14:paraId="61513898" w14:textId="11AF6D02" w:rsidR="002C0DB3" w:rsidRDefault="00354D29" w:rsidP="00744CF6">
            <w:pPr>
              <w:jc w:val="both"/>
            </w:pPr>
            <w:r>
              <w:t>4</w:t>
            </w:r>
          </w:p>
        </w:tc>
        <w:tc>
          <w:tcPr>
            <w:tcW w:w="2552" w:type="dxa"/>
          </w:tcPr>
          <w:p w14:paraId="03F50859" w14:textId="45F53311" w:rsidR="002C0DB3" w:rsidRDefault="00354D29" w:rsidP="00354D29">
            <w:r w:rsidRPr="00354D29">
              <w:t xml:space="preserve">Wniosek o wydanie decyzji o środowiskowych uwarunkowaniach wraz </w:t>
            </w:r>
            <w:r w:rsidRPr="00354D29">
              <w:br/>
              <w:t>z kartą informacyjną przedsięwzięcia</w:t>
            </w:r>
          </w:p>
        </w:tc>
        <w:tc>
          <w:tcPr>
            <w:tcW w:w="1984" w:type="dxa"/>
          </w:tcPr>
          <w:p w14:paraId="6A4DEBBC" w14:textId="77777777" w:rsidR="002C0DB3" w:rsidRDefault="002C0DB3" w:rsidP="00744CF6">
            <w:pPr>
              <w:jc w:val="both"/>
            </w:pPr>
          </w:p>
        </w:tc>
        <w:tc>
          <w:tcPr>
            <w:tcW w:w="1843" w:type="dxa"/>
          </w:tcPr>
          <w:p w14:paraId="4A598E59" w14:textId="77777777" w:rsidR="002C0DB3" w:rsidRDefault="002C0DB3" w:rsidP="00744CF6">
            <w:pPr>
              <w:jc w:val="both"/>
            </w:pPr>
          </w:p>
        </w:tc>
        <w:tc>
          <w:tcPr>
            <w:tcW w:w="2693" w:type="dxa"/>
          </w:tcPr>
          <w:p w14:paraId="68B6BA41" w14:textId="77777777" w:rsidR="002C0DB3" w:rsidRDefault="002C0DB3" w:rsidP="00744CF6">
            <w:pPr>
              <w:jc w:val="both"/>
            </w:pPr>
          </w:p>
        </w:tc>
      </w:tr>
      <w:tr w:rsidR="002C0DB3" w14:paraId="5B599C64" w14:textId="77777777" w:rsidTr="00506239">
        <w:tc>
          <w:tcPr>
            <w:tcW w:w="562" w:type="dxa"/>
          </w:tcPr>
          <w:p w14:paraId="36BCDCCE" w14:textId="11F5A4AB" w:rsidR="002C0DB3" w:rsidRDefault="00354D29" w:rsidP="00744CF6">
            <w:pPr>
              <w:jc w:val="both"/>
            </w:pPr>
            <w:r>
              <w:t>5</w:t>
            </w:r>
          </w:p>
        </w:tc>
        <w:tc>
          <w:tcPr>
            <w:tcW w:w="2552" w:type="dxa"/>
          </w:tcPr>
          <w:p w14:paraId="066FAA39" w14:textId="6306FD88" w:rsidR="002C0DB3" w:rsidRDefault="00354D29" w:rsidP="00506239">
            <w:r w:rsidRPr="00354D29">
              <w:t xml:space="preserve">Decyzja </w:t>
            </w:r>
            <w:r w:rsidR="00506239">
              <w:br/>
            </w:r>
            <w:r w:rsidRPr="00354D29">
              <w:t xml:space="preserve">o środowiskowych uwarunkowaniach wraz z dokumentem (informacją) potwierdzającym podanie do publicznej wiadomości informacji o wydanej decyzji </w:t>
            </w:r>
          </w:p>
        </w:tc>
        <w:tc>
          <w:tcPr>
            <w:tcW w:w="1984" w:type="dxa"/>
          </w:tcPr>
          <w:p w14:paraId="04E208F4" w14:textId="77777777" w:rsidR="002C0DB3" w:rsidRDefault="002C0DB3" w:rsidP="00744CF6">
            <w:pPr>
              <w:jc w:val="both"/>
            </w:pPr>
          </w:p>
        </w:tc>
        <w:tc>
          <w:tcPr>
            <w:tcW w:w="1843" w:type="dxa"/>
          </w:tcPr>
          <w:p w14:paraId="6E7E2D9D" w14:textId="77777777" w:rsidR="002C0DB3" w:rsidRDefault="002C0DB3" w:rsidP="00744CF6">
            <w:pPr>
              <w:jc w:val="both"/>
            </w:pPr>
          </w:p>
        </w:tc>
        <w:tc>
          <w:tcPr>
            <w:tcW w:w="2693" w:type="dxa"/>
          </w:tcPr>
          <w:p w14:paraId="79A8C9FB" w14:textId="77777777" w:rsidR="002C0DB3" w:rsidRDefault="002C0DB3" w:rsidP="00744CF6">
            <w:pPr>
              <w:jc w:val="both"/>
            </w:pPr>
          </w:p>
        </w:tc>
      </w:tr>
      <w:tr w:rsidR="00615EAA" w14:paraId="4FA4BDCE" w14:textId="77777777" w:rsidTr="00506239">
        <w:tc>
          <w:tcPr>
            <w:tcW w:w="562" w:type="dxa"/>
          </w:tcPr>
          <w:p w14:paraId="58CDBCBD" w14:textId="1610E264" w:rsidR="00615EAA" w:rsidRDefault="00615EAA" w:rsidP="00744CF6">
            <w:pPr>
              <w:jc w:val="both"/>
            </w:pPr>
            <w:r>
              <w:t>6</w:t>
            </w:r>
          </w:p>
        </w:tc>
        <w:tc>
          <w:tcPr>
            <w:tcW w:w="2552" w:type="dxa"/>
          </w:tcPr>
          <w:p w14:paraId="7E127334" w14:textId="77777777" w:rsidR="00615EAA" w:rsidRDefault="00615EAA" w:rsidP="00615EAA">
            <w:r w:rsidRPr="00354D29">
              <w:t>Kosztorys inwestorski</w:t>
            </w:r>
          </w:p>
          <w:p w14:paraId="67CE78A6" w14:textId="77777777" w:rsidR="00615EAA" w:rsidRPr="00354D29" w:rsidRDefault="00615EAA" w:rsidP="00354D29"/>
        </w:tc>
        <w:tc>
          <w:tcPr>
            <w:tcW w:w="1984" w:type="dxa"/>
          </w:tcPr>
          <w:p w14:paraId="76F757E9" w14:textId="77777777" w:rsidR="00615EAA" w:rsidRDefault="00615EAA" w:rsidP="00744CF6">
            <w:pPr>
              <w:jc w:val="both"/>
            </w:pPr>
          </w:p>
        </w:tc>
        <w:tc>
          <w:tcPr>
            <w:tcW w:w="1843" w:type="dxa"/>
          </w:tcPr>
          <w:p w14:paraId="09F47D29" w14:textId="77777777" w:rsidR="00615EAA" w:rsidRDefault="00615EAA" w:rsidP="00744CF6">
            <w:pPr>
              <w:jc w:val="both"/>
            </w:pPr>
          </w:p>
        </w:tc>
        <w:tc>
          <w:tcPr>
            <w:tcW w:w="2693" w:type="dxa"/>
          </w:tcPr>
          <w:p w14:paraId="03723696" w14:textId="77777777" w:rsidR="00615EAA" w:rsidRDefault="00615EAA" w:rsidP="00744CF6">
            <w:pPr>
              <w:jc w:val="both"/>
            </w:pPr>
          </w:p>
        </w:tc>
      </w:tr>
      <w:tr w:rsidR="002C0DB3" w14:paraId="7EDD8A89" w14:textId="77777777" w:rsidTr="00506239">
        <w:tc>
          <w:tcPr>
            <w:tcW w:w="562" w:type="dxa"/>
          </w:tcPr>
          <w:p w14:paraId="17D18C0F" w14:textId="7AB9B9B3" w:rsidR="002C0DB3" w:rsidRDefault="00615EAA" w:rsidP="00744CF6">
            <w:pPr>
              <w:jc w:val="both"/>
            </w:pPr>
            <w:r>
              <w:t>7</w:t>
            </w:r>
          </w:p>
        </w:tc>
        <w:tc>
          <w:tcPr>
            <w:tcW w:w="2552" w:type="dxa"/>
          </w:tcPr>
          <w:p w14:paraId="5CF6EC38" w14:textId="7935770A" w:rsidR="002C0DB3" w:rsidRDefault="00354D29" w:rsidP="004461EC">
            <w:r w:rsidRPr="00354D29">
              <w:t>Oświadczenie o posiadanej dokumentacji technicznej</w:t>
            </w:r>
          </w:p>
        </w:tc>
        <w:tc>
          <w:tcPr>
            <w:tcW w:w="1984" w:type="dxa"/>
          </w:tcPr>
          <w:p w14:paraId="07D11935" w14:textId="77777777" w:rsidR="002C0DB3" w:rsidRDefault="002C0DB3" w:rsidP="00744CF6">
            <w:pPr>
              <w:jc w:val="both"/>
            </w:pPr>
          </w:p>
        </w:tc>
        <w:tc>
          <w:tcPr>
            <w:tcW w:w="1843" w:type="dxa"/>
          </w:tcPr>
          <w:p w14:paraId="7BC0B934" w14:textId="77777777" w:rsidR="002C0DB3" w:rsidRDefault="002C0DB3" w:rsidP="00744CF6">
            <w:pPr>
              <w:jc w:val="both"/>
            </w:pPr>
          </w:p>
        </w:tc>
        <w:tc>
          <w:tcPr>
            <w:tcW w:w="2693" w:type="dxa"/>
          </w:tcPr>
          <w:p w14:paraId="2B8DED83" w14:textId="77777777" w:rsidR="002C0DB3" w:rsidRDefault="002C0DB3" w:rsidP="00744CF6">
            <w:pPr>
              <w:jc w:val="both"/>
            </w:pPr>
          </w:p>
        </w:tc>
      </w:tr>
      <w:tr w:rsidR="002C0DB3" w14:paraId="73C48156" w14:textId="77777777" w:rsidTr="00506239">
        <w:tc>
          <w:tcPr>
            <w:tcW w:w="562" w:type="dxa"/>
          </w:tcPr>
          <w:p w14:paraId="1418A2B5" w14:textId="61A87837" w:rsidR="002C0DB3" w:rsidRDefault="00615EAA" w:rsidP="00744CF6">
            <w:pPr>
              <w:jc w:val="both"/>
            </w:pPr>
            <w:r>
              <w:t>8</w:t>
            </w:r>
          </w:p>
        </w:tc>
        <w:tc>
          <w:tcPr>
            <w:tcW w:w="2552" w:type="dxa"/>
          </w:tcPr>
          <w:p w14:paraId="1026B3D4" w14:textId="64E89CC8" w:rsidR="002C0DB3" w:rsidRDefault="00354D29" w:rsidP="00354D29">
            <w:r w:rsidRPr="00354D29">
              <w:t xml:space="preserve">Kopia prawomocnego pozwolenia na budowę wraz z kopią wniosku </w:t>
            </w:r>
            <w:r w:rsidRPr="00354D29">
              <w:br/>
              <w:t xml:space="preserve">o wydanie pozwolenia </w:t>
            </w:r>
            <w:r w:rsidRPr="00354D29">
              <w:br/>
              <w:t>na budowę</w:t>
            </w:r>
          </w:p>
        </w:tc>
        <w:tc>
          <w:tcPr>
            <w:tcW w:w="1984" w:type="dxa"/>
          </w:tcPr>
          <w:p w14:paraId="37CD76BA" w14:textId="77777777" w:rsidR="002C0DB3" w:rsidRDefault="002C0DB3" w:rsidP="00744CF6">
            <w:pPr>
              <w:jc w:val="both"/>
            </w:pPr>
          </w:p>
        </w:tc>
        <w:tc>
          <w:tcPr>
            <w:tcW w:w="1843" w:type="dxa"/>
          </w:tcPr>
          <w:p w14:paraId="60508593" w14:textId="77777777" w:rsidR="002C0DB3" w:rsidRDefault="002C0DB3" w:rsidP="00744CF6">
            <w:pPr>
              <w:jc w:val="both"/>
            </w:pPr>
          </w:p>
        </w:tc>
        <w:tc>
          <w:tcPr>
            <w:tcW w:w="2693" w:type="dxa"/>
          </w:tcPr>
          <w:p w14:paraId="0C214799" w14:textId="77777777" w:rsidR="002C0DB3" w:rsidRDefault="002C0DB3" w:rsidP="00744CF6">
            <w:pPr>
              <w:jc w:val="both"/>
            </w:pPr>
          </w:p>
        </w:tc>
      </w:tr>
      <w:tr w:rsidR="00354D29" w14:paraId="5651FB71" w14:textId="77777777" w:rsidTr="00506239">
        <w:tc>
          <w:tcPr>
            <w:tcW w:w="562" w:type="dxa"/>
          </w:tcPr>
          <w:p w14:paraId="561DDFDF" w14:textId="2E45419A" w:rsidR="00354D29" w:rsidRDefault="00615EAA" w:rsidP="00744CF6">
            <w:pPr>
              <w:jc w:val="both"/>
            </w:pPr>
            <w:r>
              <w:t>9</w:t>
            </w:r>
          </w:p>
        </w:tc>
        <w:tc>
          <w:tcPr>
            <w:tcW w:w="2552" w:type="dxa"/>
          </w:tcPr>
          <w:p w14:paraId="53225291" w14:textId="1E39333C" w:rsidR="00354D29" w:rsidRDefault="00354D29" w:rsidP="00506239">
            <w:r w:rsidRPr="00354D29">
              <w:t>Kopia zgłoszenia robót budowlanych, dla którego nie wniesiono sprzeciwu</w:t>
            </w:r>
          </w:p>
        </w:tc>
        <w:tc>
          <w:tcPr>
            <w:tcW w:w="1984" w:type="dxa"/>
          </w:tcPr>
          <w:p w14:paraId="66C6555F" w14:textId="77777777" w:rsidR="00354D29" w:rsidRDefault="00354D29" w:rsidP="00744CF6">
            <w:pPr>
              <w:jc w:val="both"/>
            </w:pPr>
          </w:p>
        </w:tc>
        <w:tc>
          <w:tcPr>
            <w:tcW w:w="1843" w:type="dxa"/>
          </w:tcPr>
          <w:p w14:paraId="61C60F67" w14:textId="77777777" w:rsidR="00354D29" w:rsidRDefault="00354D29" w:rsidP="00744CF6">
            <w:pPr>
              <w:jc w:val="both"/>
            </w:pPr>
          </w:p>
        </w:tc>
        <w:tc>
          <w:tcPr>
            <w:tcW w:w="2693" w:type="dxa"/>
          </w:tcPr>
          <w:p w14:paraId="0649BFDB" w14:textId="77777777" w:rsidR="00354D29" w:rsidRDefault="00354D29" w:rsidP="00744CF6">
            <w:pPr>
              <w:jc w:val="both"/>
            </w:pPr>
          </w:p>
        </w:tc>
      </w:tr>
      <w:tr w:rsidR="00354D29" w14:paraId="393F5472" w14:textId="77777777" w:rsidTr="00506239">
        <w:tc>
          <w:tcPr>
            <w:tcW w:w="562" w:type="dxa"/>
          </w:tcPr>
          <w:p w14:paraId="40BFCADB" w14:textId="5FDB7D83" w:rsidR="00354D29" w:rsidRDefault="00615EAA" w:rsidP="00744CF6">
            <w:pPr>
              <w:jc w:val="both"/>
            </w:pPr>
            <w:r>
              <w:t>10</w:t>
            </w:r>
          </w:p>
        </w:tc>
        <w:tc>
          <w:tcPr>
            <w:tcW w:w="2552" w:type="dxa"/>
          </w:tcPr>
          <w:p w14:paraId="18D5FFB0" w14:textId="0787C69B" w:rsidR="00354D29" w:rsidRDefault="00354D29" w:rsidP="00354D29">
            <w:r w:rsidRPr="00354D29">
              <w:t>Oświadczenie o prawie dysponowania nieruchomością na cele budowlane/na cele projektu</w:t>
            </w:r>
          </w:p>
        </w:tc>
        <w:tc>
          <w:tcPr>
            <w:tcW w:w="1984" w:type="dxa"/>
          </w:tcPr>
          <w:p w14:paraId="64BECB64" w14:textId="77777777" w:rsidR="00354D29" w:rsidRDefault="00354D29" w:rsidP="00744CF6">
            <w:pPr>
              <w:jc w:val="both"/>
            </w:pPr>
          </w:p>
        </w:tc>
        <w:tc>
          <w:tcPr>
            <w:tcW w:w="1843" w:type="dxa"/>
          </w:tcPr>
          <w:p w14:paraId="068DADF9" w14:textId="77777777" w:rsidR="00354D29" w:rsidRDefault="00354D29" w:rsidP="00744CF6">
            <w:pPr>
              <w:jc w:val="both"/>
            </w:pPr>
          </w:p>
        </w:tc>
        <w:tc>
          <w:tcPr>
            <w:tcW w:w="2693" w:type="dxa"/>
          </w:tcPr>
          <w:p w14:paraId="0457D97D" w14:textId="77777777" w:rsidR="00354D29" w:rsidRDefault="00354D29" w:rsidP="00744CF6">
            <w:pPr>
              <w:jc w:val="both"/>
            </w:pPr>
          </w:p>
        </w:tc>
      </w:tr>
      <w:tr w:rsidR="00354D29" w14:paraId="548A9F25" w14:textId="77777777" w:rsidTr="00506239">
        <w:tc>
          <w:tcPr>
            <w:tcW w:w="562" w:type="dxa"/>
          </w:tcPr>
          <w:p w14:paraId="1401FB8D" w14:textId="5A655AA6" w:rsidR="00354D29" w:rsidRDefault="00615EAA" w:rsidP="00744CF6">
            <w:pPr>
              <w:jc w:val="both"/>
            </w:pPr>
            <w:r>
              <w:t>11</w:t>
            </w:r>
          </w:p>
        </w:tc>
        <w:tc>
          <w:tcPr>
            <w:tcW w:w="2552" w:type="dxa"/>
          </w:tcPr>
          <w:p w14:paraId="29AFECC3" w14:textId="75030A93" w:rsidR="00354D29" w:rsidRDefault="00615EAA" w:rsidP="00615EAA">
            <w:r>
              <w:t>Inne niezbędne dokumenty wymagane prawem, kategorią projektu lub istotne z punktu widzenia wnioskodawcy</w:t>
            </w:r>
          </w:p>
          <w:p w14:paraId="33597B08" w14:textId="77777777" w:rsidR="00615EAA" w:rsidRDefault="00615EAA" w:rsidP="00615EAA">
            <w:r>
              <w:t>(Nazwa dokumentu)</w:t>
            </w:r>
          </w:p>
          <w:p w14:paraId="17AAAF46" w14:textId="77777777" w:rsidR="00615EAA" w:rsidRDefault="00615EAA" w:rsidP="00615EAA">
            <w:r>
              <w:t>a)</w:t>
            </w:r>
          </w:p>
          <w:p w14:paraId="7AFA6E6B" w14:textId="77777777" w:rsidR="00615EAA" w:rsidRDefault="00615EAA" w:rsidP="00615EAA">
            <w:r>
              <w:t>b)</w:t>
            </w:r>
          </w:p>
          <w:p w14:paraId="2B1C1409" w14:textId="48524771" w:rsidR="00615EAA" w:rsidRDefault="00615EAA" w:rsidP="00615EAA">
            <w:r>
              <w:t>c)</w:t>
            </w:r>
          </w:p>
        </w:tc>
        <w:tc>
          <w:tcPr>
            <w:tcW w:w="1984" w:type="dxa"/>
          </w:tcPr>
          <w:p w14:paraId="6F395F81" w14:textId="77777777" w:rsidR="00354D29" w:rsidRDefault="00354D29" w:rsidP="00744CF6">
            <w:pPr>
              <w:jc w:val="both"/>
            </w:pPr>
          </w:p>
        </w:tc>
        <w:tc>
          <w:tcPr>
            <w:tcW w:w="1843" w:type="dxa"/>
          </w:tcPr>
          <w:p w14:paraId="0711C796" w14:textId="77777777" w:rsidR="00354D29" w:rsidRDefault="00354D29" w:rsidP="00744CF6">
            <w:pPr>
              <w:jc w:val="both"/>
            </w:pPr>
          </w:p>
        </w:tc>
        <w:tc>
          <w:tcPr>
            <w:tcW w:w="2693" w:type="dxa"/>
          </w:tcPr>
          <w:p w14:paraId="50227260" w14:textId="77777777" w:rsidR="00354D29" w:rsidRDefault="00354D29" w:rsidP="00744CF6">
            <w:pPr>
              <w:jc w:val="both"/>
            </w:pPr>
          </w:p>
        </w:tc>
      </w:tr>
    </w:tbl>
    <w:p w14:paraId="4D124BCA" w14:textId="77777777" w:rsidR="0018149D" w:rsidRDefault="0018149D" w:rsidP="0018149D">
      <w:pPr>
        <w:spacing w:after="0"/>
        <w:ind w:firstLine="709"/>
        <w:jc w:val="both"/>
      </w:pPr>
    </w:p>
    <w:p w14:paraId="75CED5A1" w14:textId="77777777" w:rsidR="00FD14CA" w:rsidRDefault="00FD14CA" w:rsidP="0018149D">
      <w:pPr>
        <w:spacing w:after="0"/>
        <w:ind w:firstLine="709"/>
        <w:jc w:val="both"/>
      </w:pPr>
    </w:p>
    <w:p w14:paraId="1AE66765" w14:textId="77777777" w:rsidR="00FD14CA" w:rsidRDefault="00FD14CA"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2" w:name="_Toc174630725"/>
      <w:r>
        <w:lastRenderedPageBreak/>
        <w:t>Analiza wykonalności finansowej</w:t>
      </w:r>
      <w:bookmarkEnd w:id="12"/>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77777777"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lub możliwość pozyskania tych środków. Należy wskazać wszystkie źródła finansowania projektu oraz przedstawić źródła potwierdzające możliwość pozyskania środków z tych źródeł.</w:t>
      </w:r>
      <w:r w:rsidR="00F906F2">
        <w:t>,</w:t>
      </w:r>
    </w:p>
    <w:p w14:paraId="1A880AEC" w14:textId="2E5F97B8" w:rsidR="00830920" w:rsidRDefault="00F906F2" w:rsidP="00645172">
      <w:pPr>
        <w:pStyle w:val="Akapitzlist"/>
        <w:numPr>
          <w:ilvl w:val="0"/>
          <w:numId w:val="22"/>
        </w:numPr>
        <w:ind w:left="1066" w:hanging="357"/>
        <w:jc w:val="both"/>
      </w:pPr>
      <w:r>
        <w:t xml:space="preserve">utrzymania efektów realizacji projektu w okresie trwałości tak, aby było możliwe zapewnienie w tym okresie świadczenia usług na poziomie nie niższym niż zrealizowany </w:t>
      </w:r>
      <w:r w:rsidR="00F8720F">
        <w:br/>
      </w:r>
      <w:r>
        <w:t>w</w:t>
      </w:r>
      <w:r w:rsidR="00F8720F">
        <w:t xml:space="preserve"> </w:t>
      </w:r>
      <w:r>
        <w:t>projekcie.</w:t>
      </w:r>
      <w:r w:rsidR="00571CE8">
        <w:t xml:space="preserve"> </w:t>
      </w:r>
    </w:p>
    <w:p w14:paraId="63EB7B79" w14:textId="56BA9643" w:rsidR="00830920" w:rsidRDefault="00830920" w:rsidP="002576CA">
      <w:pPr>
        <w:pStyle w:val="Nagwek1"/>
        <w:numPr>
          <w:ilvl w:val="0"/>
          <w:numId w:val="3"/>
        </w:numPr>
        <w:spacing w:after="240"/>
        <w:ind w:left="714" w:hanging="357"/>
      </w:pPr>
      <w:bookmarkStart w:id="13" w:name="_Toc174630726"/>
      <w:r w:rsidRPr="00C45ED4">
        <w:t>Pomoc publiczna</w:t>
      </w:r>
      <w:bookmarkEnd w:id="13"/>
    </w:p>
    <w:p w14:paraId="7225CE86" w14:textId="2712A199" w:rsidR="00830920" w:rsidRPr="002576CA" w:rsidRDefault="00830920" w:rsidP="002576CA">
      <w:pPr>
        <w:pStyle w:val="Nagwek3"/>
        <w:numPr>
          <w:ilvl w:val="1"/>
          <w:numId w:val="40"/>
        </w:numPr>
        <w:spacing w:after="120"/>
        <w:rPr>
          <w:color w:val="2F5496" w:themeColor="accent1" w:themeShade="BF"/>
          <w:sz w:val="26"/>
          <w:szCs w:val="26"/>
        </w:rPr>
      </w:pPr>
      <w:bookmarkStart w:id="14" w:name="_Toc174630727"/>
      <w:r w:rsidRPr="002576CA">
        <w:rPr>
          <w:color w:val="2F5496" w:themeColor="accent1" w:themeShade="BF"/>
          <w:sz w:val="26"/>
          <w:szCs w:val="26"/>
        </w:rPr>
        <w:t>Test pomocy publicznej</w:t>
      </w:r>
      <w:bookmarkEnd w:id="14"/>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1419425E" w14:textId="749999B3" w:rsidR="00FD14CA" w:rsidRPr="00FD14CA" w:rsidRDefault="009F0110" w:rsidP="00FD14CA">
      <w:pPr>
        <w:ind w:firstLine="708"/>
        <w:jc w:val="both"/>
        <w:rPr>
          <w:b/>
        </w:rPr>
      </w:pPr>
      <w:r>
        <w:t xml:space="preserve">Środki pozyskane z funduszy europejskich stanowią środki przyznawane z zasobów państwowych. </w:t>
      </w:r>
      <w:r w:rsidRPr="009F0110">
        <w:rPr>
          <w:b/>
        </w:rPr>
        <w:t>Przesłanka ta będzie zatem zawsze spełniona dla wszystkich typów pro</w:t>
      </w:r>
      <w:r w:rsidR="00FD14CA">
        <w:rPr>
          <w:b/>
        </w:rPr>
        <w:t xml:space="preserve">jektów </w:t>
      </w:r>
      <w:r w:rsidR="00FD14CA">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60EA3EAE" w:rsidR="00285EB7" w:rsidRDefault="009F0110" w:rsidP="009F0110">
      <w:pPr>
        <w:ind w:firstLine="708"/>
        <w:jc w:val="both"/>
      </w:pPr>
      <w:r w:rsidRPr="009F0110">
        <w:t xml:space="preserve">Za selektywny uważa się taki instrument, w </w:t>
      </w:r>
      <w:r w:rsidR="00FD14CA">
        <w:t xml:space="preserve">stosunku </w:t>
      </w:r>
      <w:r w:rsidRPr="009F0110">
        <w:t xml:space="preserve">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w:t>
      </w:r>
      <w:r w:rsidRPr="00285EB7">
        <w:lastRenderedPageBreak/>
        <w:t>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5738D21" w14:textId="0CF9DE64" w:rsidR="00FD14CA" w:rsidRPr="00B31672" w:rsidRDefault="00B31672" w:rsidP="00FD14CA">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2323C278" w:rsidR="00285EB7" w:rsidRDefault="00B31672" w:rsidP="00B31672">
      <w:pPr>
        <w:ind w:firstLine="708"/>
        <w:jc w:val="both"/>
      </w:pPr>
      <w:r>
        <w:t xml:space="preserve">Przesłanka ta składa się z dwóch komponentów – zakłócenia konkurencji oraz wpływ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38BD7420"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w:t>
      </w:r>
      <w:r w:rsidR="003B4411">
        <w:br/>
      </w:r>
      <w:r w:rsidRPr="00CE289B">
        <w:t xml:space="preserve">o rynek (wyklucza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21AC80F0" w14:textId="165AE986" w:rsidR="00CE289B" w:rsidRPr="00CE289B" w:rsidRDefault="00CE289B" w:rsidP="00CE289B">
      <w:pPr>
        <w:ind w:firstLine="708"/>
        <w:jc w:val="both"/>
        <w:rPr>
          <w:b/>
        </w:rPr>
      </w:pPr>
      <w:r>
        <w:t xml:space="preserve">Ostatnim wyjątkiem finansowania infrastruktury wykorzystywanej do prowadzenia działalności gospodarczej, w </w:t>
      </w:r>
      <w:r w:rsidR="008F6A74">
        <w:t>przypadku,</w:t>
      </w:r>
      <w:r>
        <w:t xml:space="preserve"> którego KE uznaje, że nie zachodzi zakłócenie konkurencji jest </w:t>
      </w:r>
      <w:r>
        <w:lastRenderedPageBreak/>
        <w:t xml:space="preserve">prowadzenie działalności gospodarczej mieszczącej się w wymiarze </w:t>
      </w:r>
      <w:r w:rsidRPr="00CE289B">
        <w:rPr>
          <w:b/>
        </w:rPr>
        <w:t xml:space="preserve">działalności pomocniczej </w:t>
      </w:r>
      <w:r w:rsidR="003B4411">
        <w:rPr>
          <w:b/>
        </w:rPr>
        <w:br/>
      </w:r>
      <w:r w:rsidRPr="00CE289B">
        <w:rPr>
          <w:b/>
        </w:rPr>
        <w:t>i towarzyszącej w rozumieniu pkt 207 Zawiadomienia KE</w:t>
      </w:r>
      <w:r>
        <w:t>.</w:t>
      </w:r>
    </w:p>
    <w:p w14:paraId="51CDB716" w14:textId="406D0D7A" w:rsidR="00306BBA"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 handlu transgranicznym. </w:t>
      </w:r>
    </w:p>
    <w:p w14:paraId="312B36E8" w14:textId="5724B3E0" w:rsidR="00DA2ABC" w:rsidRDefault="00DA2ABC" w:rsidP="00751907">
      <w:pPr>
        <w:ind w:firstLine="708"/>
        <w:jc w:val="both"/>
      </w:pPr>
      <w:r>
        <w:t>Komisja Europejska uznaje, że wsparcie ma wyłącznie lokalny wpływ i w związku z tym nie wpływa na wymianę handlową między państwami członkowskimi, jeśli są spełnione łącznie następujące warunki:</w:t>
      </w:r>
    </w:p>
    <w:p w14:paraId="61E6324E" w14:textId="1F063513" w:rsidR="00DA2ABC" w:rsidRDefault="00DA2ABC" w:rsidP="003B4411">
      <w:pPr>
        <w:pStyle w:val="Akapitzlist"/>
        <w:numPr>
          <w:ilvl w:val="0"/>
          <w:numId w:val="44"/>
        </w:numPr>
        <w:jc w:val="both"/>
      </w:pPr>
      <w:r>
        <w:t>pomoc nie prowadzi do przyciągania popytu ani inwestycji do danego regionu i nie stwarza przeszkód dla zakładania przedsiębiorstw przez podmioty z innych państw członkowskich,</w:t>
      </w:r>
    </w:p>
    <w:p w14:paraId="0B1AD265" w14:textId="3D35F522" w:rsidR="00DA2ABC" w:rsidRDefault="00DA2ABC" w:rsidP="003B4411">
      <w:pPr>
        <w:pStyle w:val="Akapitzlist"/>
        <w:numPr>
          <w:ilvl w:val="0"/>
          <w:numId w:val="44"/>
        </w:numPr>
        <w:jc w:val="both"/>
      </w:pPr>
      <w:r>
        <w:t>towary wytwarzane przez beneficjenta i świadczone przez niego usługi mają charakter lokalny lub budzą zainteresowanie tylko na określonym obszarze geograficznym,</w:t>
      </w:r>
    </w:p>
    <w:p w14:paraId="4C2EDF36" w14:textId="00815A6A" w:rsidR="00DA2ABC" w:rsidRDefault="003B4411" w:rsidP="003B4411">
      <w:pPr>
        <w:pStyle w:val="Akapitzlist"/>
        <w:numPr>
          <w:ilvl w:val="0"/>
          <w:numId w:val="44"/>
        </w:numPr>
        <w:jc w:val="both"/>
      </w:pPr>
      <w:r>
        <w:t>wpływ na rynki i konsumentów z sąsiednich państw członkowskich jest co najwyżej marginalny.</w:t>
      </w:r>
    </w:p>
    <w:p w14:paraId="3A8AA4E5" w14:textId="6D1AFCE6" w:rsidR="005D5366" w:rsidRPr="00751907" w:rsidRDefault="00751907" w:rsidP="00CE289B">
      <w:pPr>
        <w:spacing w:after="0"/>
        <w:ind w:firstLine="708"/>
        <w:jc w:val="both"/>
        <w:rPr>
          <w:b/>
        </w:rPr>
      </w:pPr>
      <w:r w:rsidRPr="00751907">
        <w:rPr>
          <w:b/>
        </w:rPr>
        <w:t>R</w:t>
      </w:r>
      <w:r w:rsidR="00306BBA" w:rsidRPr="00751907">
        <w:rPr>
          <w:b/>
        </w:rPr>
        <w:t xml:space="preserve">ekomenduje </w:t>
      </w:r>
      <w:r w:rsidRPr="00751907">
        <w:rPr>
          <w:b/>
        </w:rPr>
        <w:t xml:space="preserve">się </w:t>
      </w:r>
      <w:r w:rsidR="00306BBA" w:rsidRPr="00751907">
        <w:rPr>
          <w:b/>
        </w:rPr>
        <w:t>ocenę zgodności projektu z art. 107 TFUE w oparciu o Zawiadomienie Komisji w sprawie pojęcia pomocy państwa w rozumieniu art. 107 ust. 1 Traktatu o funkcjonowaniu Unii Europejskiej.</w:t>
      </w:r>
    </w:p>
    <w:p w14:paraId="473A4D12" w14:textId="77777777" w:rsidR="00830920" w:rsidRDefault="00830920" w:rsidP="0002320D">
      <w:pPr>
        <w:spacing w:after="0"/>
        <w:jc w:val="both"/>
        <w:rPr>
          <w:sz w:val="24"/>
          <w:szCs w:val="24"/>
        </w:rPr>
      </w:pPr>
    </w:p>
    <w:p w14:paraId="6B085A84" w14:textId="3A85694C" w:rsidR="00F8720F" w:rsidRDefault="00F8720F" w:rsidP="00F8720F">
      <w:pPr>
        <w:pStyle w:val="Nagwek3"/>
        <w:numPr>
          <w:ilvl w:val="1"/>
          <w:numId w:val="40"/>
        </w:numPr>
        <w:spacing w:after="120"/>
        <w:jc w:val="both"/>
        <w:rPr>
          <w:color w:val="2F5496" w:themeColor="accent1" w:themeShade="BF"/>
          <w:sz w:val="26"/>
          <w:szCs w:val="26"/>
        </w:rPr>
      </w:pPr>
      <w:bookmarkStart w:id="15" w:name="_Toc174630728"/>
      <w:r>
        <w:rPr>
          <w:color w:val="2F5496" w:themeColor="accent1" w:themeShade="BF"/>
          <w:sz w:val="26"/>
          <w:szCs w:val="26"/>
        </w:rPr>
        <w:t>Podstawa udzielania pomocy publicznej wraz z obliczeniem poziomu dofinansowania</w:t>
      </w:r>
      <w:bookmarkEnd w:id="15"/>
      <w:r>
        <w:rPr>
          <w:color w:val="2F5496" w:themeColor="accent1" w:themeShade="BF"/>
          <w:sz w:val="26"/>
          <w:szCs w:val="26"/>
        </w:rPr>
        <w:t xml:space="preserve"> </w:t>
      </w:r>
    </w:p>
    <w:p w14:paraId="2B255F74" w14:textId="10741937" w:rsidR="00F8720F" w:rsidRPr="00F8720F" w:rsidRDefault="00F8720F" w:rsidP="00F8720F">
      <w:pPr>
        <w:ind w:firstLine="708"/>
        <w:jc w:val="both"/>
      </w:pPr>
      <w:r>
        <w:t>W przypadku wystąpienia pomocy publicznej w projekcie, należy wskazać rodzaj pomocy</w:t>
      </w:r>
      <w:r>
        <w:br/>
        <w:t xml:space="preserve">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1E9E94A9" w14:textId="78D9EED5" w:rsidR="00672ABA" w:rsidRPr="002576CA" w:rsidRDefault="00830920" w:rsidP="002576CA">
      <w:pPr>
        <w:pStyle w:val="Nagwek3"/>
        <w:numPr>
          <w:ilvl w:val="1"/>
          <w:numId w:val="40"/>
        </w:numPr>
        <w:spacing w:after="120"/>
        <w:rPr>
          <w:color w:val="2F5496" w:themeColor="accent1" w:themeShade="BF"/>
          <w:sz w:val="26"/>
          <w:szCs w:val="26"/>
        </w:rPr>
      </w:pPr>
      <w:bookmarkStart w:id="16" w:name="_Toc174630729"/>
      <w:r w:rsidRPr="002576CA">
        <w:rPr>
          <w:color w:val="2F5496" w:themeColor="accent1" w:themeShade="BF"/>
          <w:sz w:val="26"/>
          <w:szCs w:val="26"/>
        </w:rPr>
        <w:t>Pomo</w:t>
      </w:r>
      <w:r w:rsidR="00555ADC" w:rsidRPr="002576CA">
        <w:rPr>
          <w:color w:val="2F5496" w:themeColor="accent1" w:themeShade="BF"/>
          <w:sz w:val="26"/>
          <w:szCs w:val="26"/>
        </w:rPr>
        <w:t>c publiczna na kolejnych</w:t>
      </w:r>
      <w:r w:rsidRPr="002576CA">
        <w:rPr>
          <w:color w:val="2F5496" w:themeColor="accent1" w:themeShade="BF"/>
          <w:sz w:val="26"/>
          <w:szCs w:val="26"/>
        </w:rPr>
        <w:t xml:space="preserve"> poziom</w:t>
      </w:r>
      <w:r w:rsidR="00555ADC" w:rsidRPr="002576CA">
        <w:rPr>
          <w:color w:val="2F5496" w:themeColor="accent1" w:themeShade="BF"/>
          <w:sz w:val="26"/>
          <w:szCs w:val="26"/>
        </w:rPr>
        <w:t>ach</w:t>
      </w:r>
      <w:bookmarkEnd w:id="16"/>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2F41B660" w:rsidR="00FF40C3" w:rsidRDefault="00A21C6F" w:rsidP="00645172">
      <w:pPr>
        <w:pStyle w:val="Akapitzlist"/>
        <w:numPr>
          <w:ilvl w:val="0"/>
          <w:numId w:val="10"/>
        </w:numPr>
        <w:ind w:left="1831" w:hanging="357"/>
        <w:jc w:val="both"/>
      </w:pPr>
      <w:r>
        <w:lastRenderedPageBreak/>
        <w:t>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3E7E1435" w:rsidR="00FF40C3" w:rsidRDefault="00FF40C3" w:rsidP="00FF40C3">
      <w:pPr>
        <w:ind w:firstLine="708"/>
        <w:jc w:val="both"/>
      </w:pPr>
      <w:r>
        <w:t xml:space="preserve">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w:t>
      </w:r>
      <w:proofErr w:type="spellStart"/>
      <w:r>
        <w:t>minimis</w:t>
      </w:r>
      <w:proofErr w:type="spellEnd"/>
      <w:r>
        <w:t xml:space="preserve"> albo przekazane wsparcia niestanowiącego pomocy.</w:t>
      </w:r>
    </w:p>
    <w:p w14:paraId="176CEC46" w14:textId="11BA18E7" w:rsidR="00447428" w:rsidRPr="00532509" w:rsidRDefault="00A21C6F" w:rsidP="00645172">
      <w:pPr>
        <w:pStyle w:val="Akapitzlist"/>
        <w:numPr>
          <w:ilvl w:val="0"/>
          <w:numId w:val="11"/>
        </w:numPr>
        <w:ind w:left="1066" w:hanging="357"/>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212"/>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w:t>
            </w:r>
            <w:proofErr w:type="spellStart"/>
            <w:r>
              <w:rPr>
                <w:b/>
              </w:rPr>
              <w:t>minimis</w:t>
            </w:r>
            <w:proofErr w:type="spellEnd"/>
            <w:r>
              <w:rPr>
                <w:b/>
              </w:rPr>
              <w:t xml:space="preserve">,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1776BE92" w:rsidR="00DD4D60" w:rsidRPr="00532509" w:rsidRDefault="00DD4D60" w:rsidP="00532509">
      <w:pPr>
        <w:ind w:firstLine="708"/>
        <w:jc w:val="both"/>
      </w:pPr>
      <w:r>
        <w:lastRenderedPageBreak/>
        <w:t xml:space="preserve">Podstawowym sposobem wyeliminowania korzyści na kolejnych etapach jest zapewnienie, </w:t>
      </w:r>
      <w:r>
        <w:br/>
        <w:t xml:space="preserve">że wybór operatora oraz odbiorców końcowych zostanie dokonany np. w drodze postępowania konkurencyjnego. Inne formy wyboru operatora/użytkowników końcowych np. </w:t>
      </w:r>
      <w:proofErr w:type="spellStart"/>
      <w:r>
        <w:t>benchmarking</w:t>
      </w:r>
      <w:proofErr w:type="spellEnd"/>
      <w:r>
        <w:t xml:space="preserve"> wymagać będą indywidualnej weryfikacji.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212"/>
      </w:tblGrid>
      <w:tr w:rsidR="00DD4D60" w14:paraId="0AB8F4B2" w14:textId="77777777" w:rsidTr="00DD4D60">
        <w:tc>
          <w:tcPr>
            <w:tcW w:w="9212" w:type="dxa"/>
          </w:tcPr>
          <w:p w14:paraId="60A21F5C" w14:textId="0BF0298D" w:rsidR="00532509" w:rsidRDefault="00532509" w:rsidP="00DD4D60">
            <w:pPr>
              <w:jc w:val="both"/>
              <w:rPr>
                <w:b/>
              </w:rPr>
            </w:pPr>
            <w:r w:rsidRPr="00DD4D60">
              <w:rPr>
                <w:b/>
              </w:rPr>
              <w:t>UWAGA!</w:t>
            </w:r>
          </w:p>
          <w:p w14:paraId="2C63C63E" w14:textId="04B9A2AB" w:rsidR="00DD4D60" w:rsidRPr="00ED6385" w:rsidRDefault="00ED6385" w:rsidP="00DD4D60">
            <w:pPr>
              <w:jc w:val="both"/>
              <w:rPr>
                <w:b/>
              </w:rPr>
            </w:pPr>
            <w:r w:rsidRPr="00ED6385">
              <w:rPr>
                <w:b/>
              </w:rPr>
              <w:t xml:space="preserve">Wyjątkiem w zakresie dotyczącym konieczności stosowania postępowania konkurencyjnego </w:t>
            </w:r>
            <w:r w:rsidRPr="00ED6385">
              <w:rPr>
                <w:b/>
              </w:rPr>
              <w:br/>
              <w:t>na wybór operatora jest sytuacja, w której operatorem jest podmiot typu in-</w:t>
            </w:r>
            <w:proofErr w:type="spellStart"/>
            <w:r w:rsidRPr="00ED6385">
              <w:rPr>
                <w:b/>
              </w:rPr>
              <w:t>house</w:t>
            </w:r>
            <w:proofErr w:type="spellEnd"/>
            <w:r w:rsidRPr="00ED6385">
              <w:rPr>
                <w:b/>
              </w:rPr>
              <w:t>. Wówczas nie będzie w ogóle mowy o korzyści, mimo braku zastosowania postępowania konkurencyjnego.</w:t>
            </w:r>
          </w:p>
        </w:tc>
      </w:tr>
    </w:tbl>
    <w:p w14:paraId="4C14642E" w14:textId="67044099" w:rsidR="00672ABA" w:rsidRPr="00672ABA" w:rsidRDefault="00672ABA" w:rsidP="00672ABA"/>
    <w:p w14:paraId="5F024083" w14:textId="27A5934E" w:rsidR="00610DCA" w:rsidRPr="00BA53F6" w:rsidRDefault="009C5549" w:rsidP="002B751B">
      <w:pPr>
        <w:pStyle w:val="Nagwek1"/>
        <w:numPr>
          <w:ilvl w:val="0"/>
          <w:numId w:val="3"/>
        </w:numPr>
        <w:spacing w:after="240"/>
        <w:ind w:left="714" w:hanging="357"/>
      </w:pPr>
      <w:bookmarkStart w:id="17" w:name="_Toc174630730"/>
      <w:r w:rsidRPr="00BA53F6">
        <w:t>A</w:t>
      </w:r>
      <w:r w:rsidR="00610DCA" w:rsidRPr="00BA53F6">
        <w:t>naliza ekonomiczno-finansowa</w:t>
      </w:r>
      <w:bookmarkEnd w:id="17"/>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FFF5386"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t>
      </w:r>
      <w:r w:rsidR="00BA53F6">
        <w:rPr>
          <w:rFonts w:asciiTheme="minorHAnsi" w:eastAsiaTheme="minorHAnsi" w:hAnsiTheme="minorHAnsi" w:cstheme="minorBidi"/>
          <w:kern w:val="2"/>
          <w:sz w:val="22"/>
          <w:szCs w:val="22"/>
          <w:lang w:eastAsia="en-US"/>
          <w14:ligatures w14:val="standardContextual"/>
        </w:rPr>
        <w:t xml:space="preserve">powyższych </w:t>
      </w:r>
      <w:r>
        <w:rPr>
          <w:rFonts w:asciiTheme="minorHAnsi" w:eastAsiaTheme="minorHAnsi" w:hAnsiTheme="minorHAnsi" w:cstheme="minorBidi"/>
          <w:kern w:val="2"/>
          <w:sz w:val="22"/>
          <w:szCs w:val="22"/>
          <w:lang w:eastAsia="en-US"/>
          <w14:ligatures w14:val="standardContextual"/>
        </w:rPr>
        <w:t xml:space="preserve">Wytycznych. </w:t>
      </w:r>
    </w:p>
    <w:p w14:paraId="701C4692" w14:textId="62DCCF89" w:rsidR="001C167A" w:rsidRDefault="004E07AF" w:rsidP="00BA53F6">
      <w:pPr>
        <w:pStyle w:val="INSnormalPodpis"/>
        <w:ind w:firstLine="708"/>
        <w:rPr>
          <w:rFonts w:asciiTheme="minorHAnsi" w:eastAsiaTheme="minorHAnsi" w:hAnsiTheme="minorHAnsi" w:cstheme="minorBidi"/>
          <w:kern w:val="2"/>
          <w:sz w:val="22"/>
          <w:szCs w:val="22"/>
          <w:lang w:eastAsia="en-US"/>
          <w14:ligatures w14:val="standardContextual"/>
        </w:rPr>
      </w:pPr>
      <w:bookmarkStart w:id="18"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 xml:space="preserve">należy przedstawić uproszczoną </w:t>
      </w:r>
      <w:r w:rsidR="005F2044">
        <w:rPr>
          <w:rFonts w:asciiTheme="minorHAnsi" w:eastAsiaTheme="minorHAnsi" w:hAnsiTheme="minorHAnsi" w:cstheme="minorBidi"/>
          <w:kern w:val="2"/>
          <w:sz w:val="22"/>
          <w:szCs w:val="22"/>
          <w:lang w:eastAsia="en-US"/>
          <w14:ligatures w14:val="standardContextual"/>
        </w:rPr>
        <w:t>analizę ekonomiczno-finansową.</w:t>
      </w:r>
    </w:p>
    <w:p w14:paraId="244C36C0" w14:textId="77777777" w:rsidR="00F8720F" w:rsidRDefault="00F8720F" w:rsidP="00BA53F6">
      <w:pPr>
        <w:pStyle w:val="INSnormalPodpis"/>
        <w:ind w:firstLine="708"/>
        <w:rPr>
          <w:rFonts w:asciiTheme="minorHAnsi" w:eastAsiaTheme="minorHAnsi" w:hAnsiTheme="minorHAnsi" w:cstheme="minorBidi"/>
          <w:b/>
          <w:kern w:val="2"/>
          <w:sz w:val="22"/>
          <w:szCs w:val="22"/>
          <w:lang w:eastAsia="en-US"/>
          <w14:ligatures w14:val="standardContextual"/>
        </w:rPr>
      </w:pPr>
    </w:p>
    <w:p w14:paraId="383D2905" w14:textId="3FF27787" w:rsidR="00BA53F6" w:rsidRDefault="00BA53F6" w:rsidP="00BA53F6">
      <w:pPr>
        <w:pStyle w:val="INSnormalPodpis"/>
        <w:ind w:firstLine="708"/>
        <w:rPr>
          <w:rFonts w:asciiTheme="minorHAnsi" w:eastAsiaTheme="minorHAnsi" w:hAnsiTheme="minorHAnsi" w:cstheme="minorBidi"/>
          <w:b/>
          <w:kern w:val="2"/>
          <w:sz w:val="22"/>
          <w:szCs w:val="22"/>
          <w:lang w:eastAsia="en-US"/>
          <w14:ligatures w14:val="standardContextual"/>
        </w:rPr>
      </w:pPr>
      <w:r w:rsidRPr="001C167A">
        <w:rPr>
          <w:rFonts w:asciiTheme="minorHAnsi" w:eastAsiaTheme="minorHAnsi" w:hAnsiTheme="minorHAnsi" w:cstheme="minorBidi"/>
          <w:b/>
          <w:kern w:val="2"/>
          <w:sz w:val="22"/>
          <w:szCs w:val="22"/>
          <w:lang w:eastAsia="en-US"/>
          <w14:ligatures w14:val="standardContextual"/>
        </w:rPr>
        <w:t xml:space="preserve">Przedmiotem analizy ekonomicznej i porównawczej, zgodnie z wymaganiami Regulaminu wyboru projektów, jak również kryteriów merytorycznych specyficznych </w:t>
      </w:r>
      <w:r w:rsidR="001C167A" w:rsidRPr="0076644E">
        <w:rPr>
          <w:rFonts w:asciiTheme="minorHAnsi" w:eastAsiaTheme="minorHAnsi" w:hAnsiTheme="minorHAnsi" w:cstheme="minorBidi"/>
          <w:b/>
          <w:kern w:val="2"/>
          <w:sz w:val="22"/>
          <w:szCs w:val="22"/>
          <w:lang w:eastAsia="en-US"/>
          <w14:ligatures w14:val="standardContextual"/>
        </w:rPr>
        <w:t xml:space="preserve">(kryterium nr </w:t>
      </w:r>
      <w:r w:rsidR="0076644E" w:rsidRPr="0076644E">
        <w:rPr>
          <w:rFonts w:asciiTheme="minorHAnsi" w:eastAsiaTheme="minorHAnsi" w:hAnsiTheme="minorHAnsi" w:cstheme="minorBidi"/>
          <w:b/>
          <w:kern w:val="2"/>
          <w:sz w:val="22"/>
          <w:szCs w:val="22"/>
          <w:lang w:eastAsia="en-US"/>
          <w14:ligatures w14:val="standardContextual"/>
        </w:rPr>
        <w:t>4</w:t>
      </w:r>
      <w:r w:rsidR="001C167A" w:rsidRPr="0076644E">
        <w:rPr>
          <w:rFonts w:asciiTheme="minorHAnsi" w:eastAsiaTheme="minorHAnsi" w:hAnsiTheme="minorHAnsi" w:cstheme="minorBidi"/>
          <w:b/>
          <w:kern w:val="2"/>
          <w:sz w:val="22"/>
          <w:szCs w:val="22"/>
          <w:lang w:eastAsia="en-US"/>
          <w14:ligatures w14:val="standardContextual"/>
        </w:rPr>
        <w:t>)</w:t>
      </w:r>
      <w:r w:rsidR="001C167A" w:rsidRPr="001C167A">
        <w:rPr>
          <w:rFonts w:asciiTheme="minorHAnsi" w:eastAsiaTheme="minorHAnsi" w:hAnsiTheme="minorHAnsi" w:cstheme="minorBidi"/>
          <w:b/>
          <w:kern w:val="2"/>
          <w:sz w:val="22"/>
          <w:szCs w:val="22"/>
          <w:lang w:eastAsia="en-US"/>
          <w14:ligatures w14:val="standardContextual"/>
        </w:rPr>
        <w:t xml:space="preserve"> powinny być wszelkie możliwe opcje uwzględniające: koszty utrzymania, amortyzacji, koszty alternatywne </w:t>
      </w:r>
      <w:r w:rsidR="001C167A" w:rsidRPr="001C167A">
        <w:rPr>
          <w:rFonts w:asciiTheme="minorHAnsi" w:eastAsiaTheme="minorHAnsi" w:hAnsiTheme="minorHAnsi" w:cstheme="minorBidi"/>
          <w:b/>
          <w:kern w:val="2"/>
          <w:sz w:val="22"/>
          <w:szCs w:val="22"/>
          <w:lang w:eastAsia="en-US"/>
          <w14:ligatures w14:val="standardContextual"/>
        </w:rPr>
        <w:br/>
        <w:t xml:space="preserve">w postaci niezrealizowania innych inwestycji, analizę strumieni odpadów i zapotrzebowanie </w:t>
      </w:r>
      <w:r w:rsidR="001C167A" w:rsidRPr="001C167A">
        <w:rPr>
          <w:rFonts w:asciiTheme="minorHAnsi" w:eastAsiaTheme="minorHAnsi" w:hAnsiTheme="minorHAnsi" w:cstheme="minorBidi"/>
          <w:b/>
          <w:kern w:val="2"/>
          <w:sz w:val="22"/>
          <w:szCs w:val="22"/>
          <w:lang w:eastAsia="en-US"/>
          <w14:ligatures w14:val="standardContextual"/>
        </w:rPr>
        <w:br/>
        <w:t>na budowę/rozbudowę</w:t>
      </w:r>
      <w:r w:rsidR="001C167A">
        <w:rPr>
          <w:rFonts w:asciiTheme="minorHAnsi" w:eastAsiaTheme="minorHAnsi" w:hAnsiTheme="minorHAnsi" w:cstheme="minorBidi"/>
          <w:b/>
          <w:kern w:val="2"/>
          <w:sz w:val="22"/>
          <w:szCs w:val="22"/>
          <w:lang w:eastAsia="en-US"/>
          <w14:ligatures w14:val="standardContextual"/>
        </w:rPr>
        <w:t>/zwiększenie mocy przerobowych</w:t>
      </w:r>
      <w:r w:rsidR="001C167A" w:rsidRPr="001C167A">
        <w:rPr>
          <w:rFonts w:asciiTheme="minorHAnsi" w:eastAsiaTheme="minorHAnsi" w:hAnsiTheme="minorHAnsi" w:cstheme="minorBidi"/>
          <w:b/>
          <w:kern w:val="2"/>
          <w:sz w:val="22"/>
          <w:szCs w:val="22"/>
          <w:lang w:eastAsia="en-US"/>
          <w14:ligatures w14:val="standardContextual"/>
        </w:rPr>
        <w:t xml:space="preserve"> instalacji w regionie (hierarchia postępowania z odpadami, przejście na GOZ, unikanie nadmiernych mocy przerobowych instalacji). </w:t>
      </w:r>
    </w:p>
    <w:p w14:paraId="1F575E80" w14:textId="1B1ABAC5" w:rsidR="005F2044" w:rsidRDefault="005F2044" w:rsidP="005F2044">
      <w:pPr>
        <w:shd w:val="clear" w:color="auto" w:fill="FFFFFF"/>
        <w:spacing w:after="0" w:line="240" w:lineRule="auto"/>
        <w:ind w:firstLine="709"/>
        <w:jc w:val="both"/>
        <w:textAlignment w:val="baseline"/>
      </w:pPr>
      <w:r w:rsidRPr="005F2044">
        <w:t>Opis wariantów rozwiązań powinien ujmować sposób zaspokojenia wcześniej zdiagnozowanych potrzeb lub sposobów usunięcia czy złagodzenia prawdopodobnych przyczyn problemu. Wnioskodawca wykazuje, że wybrany przez niego wariant realizacji projektu jest najlepszym rozwiązaniem spośród wszelkich możliwych. W tym celu </w:t>
      </w:r>
      <w:r w:rsidRPr="005F2044">
        <w:rPr>
          <w:b/>
          <w:bCs/>
        </w:rPr>
        <w:t>przeprowadza analizę wykonalności, analizę popytu oraz analizę opcji</w:t>
      </w:r>
      <w:r w:rsidRPr="005F2044">
        <w:t> (rozwiązań alternatywnych).</w:t>
      </w:r>
    </w:p>
    <w:p w14:paraId="76FFF474" w14:textId="6B2E9FAD" w:rsidR="005F2044" w:rsidRPr="005F2044" w:rsidRDefault="005F2044" w:rsidP="005F2044">
      <w:pPr>
        <w:pStyle w:val="NormalnyWeb"/>
        <w:shd w:val="clear" w:color="auto" w:fill="FFFFFF"/>
        <w:spacing w:before="0" w:beforeAutospacing="0" w:after="0" w:afterAutospacing="0"/>
        <w:ind w:firstLine="709"/>
        <w:jc w:val="both"/>
        <w:textAlignment w:val="baseline"/>
        <w:rPr>
          <w:rFonts w:asciiTheme="minorHAnsi" w:eastAsiaTheme="minorHAnsi" w:hAnsiTheme="minorHAnsi" w:cstheme="minorBidi"/>
          <w:kern w:val="2"/>
          <w:sz w:val="22"/>
          <w:szCs w:val="22"/>
          <w:lang w:eastAsia="en-US"/>
          <w14:ligatures w14:val="standardContextual"/>
        </w:rPr>
      </w:pPr>
      <w:r w:rsidRPr="005F2044">
        <w:rPr>
          <w:rFonts w:asciiTheme="minorHAnsi" w:eastAsiaTheme="minorHAnsi" w:hAnsiTheme="minorHAnsi" w:cstheme="minorBidi"/>
          <w:b/>
          <w:bCs/>
          <w:kern w:val="2"/>
          <w:lang w:eastAsia="en-US"/>
          <w14:ligatures w14:val="standardContextual"/>
        </w:rPr>
        <w:t>Analiza wykonalności</w:t>
      </w:r>
      <w:r w:rsidRPr="005F2044">
        <w:rPr>
          <w:rFonts w:asciiTheme="minorHAnsi" w:eastAsiaTheme="minorHAnsi" w:hAnsiTheme="minorHAnsi" w:cstheme="minorBidi"/>
          <w:kern w:val="2"/>
          <w:sz w:val="22"/>
          <w:szCs w:val="22"/>
          <w:lang w:eastAsia="en-US"/>
          <w14:ligatures w14:val="standardContextual"/>
        </w:rPr>
        <w:t> identyfikuje rozwiązania inwestycyjne, wykonalne m.in. pod względem technicznym, ekonomicznym, środowiskowym i instytucjonalnym.</w:t>
      </w:r>
    </w:p>
    <w:p w14:paraId="6ECA17E3" w14:textId="4420BC45" w:rsidR="005F2044" w:rsidRPr="005F2044" w:rsidRDefault="005F2044" w:rsidP="005F2044">
      <w:pPr>
        <w:pStyle w:val="NormalnyWeb"/>
        <w:shd w:val="clear" w:color="auto" w:fill="FFFFFF"/>
        <w:spacing w:before="0" w:beforeAutospacing="0" w:after="0" w:afterAutospacing="0"/>
        <w:ind w:firstLine="708"/>
        <w:jc w:val="both"/>
        <w:textAlignment w:val="baseline"/>
        <w:rPr>
          <w:rFonts w:asciiTheme="minorHAnsi" w:eastAsiaTheme="minorHAnsi" w:hAnsiTheme="minorHAnsi" w:cstheme="minorBidi"/>
          <w:kern w:val="2"/>
          <w:sz w:val="22"/>
          <w:szCs w:val="22"/>
          <w:lang w:eastAsia="en-US"/>
          <w14:ligatures w14:val="standardContextual"/>
        </w:rPr>
      </w:pPr>
      <w:r w:rsidRPr="005F2044">
        <w:rPr>
          <w:rFonts w:asciiTheme="minorHAnsi" w:eastAsiaTheme="minorHAnsi" w:hAnsiTheme="minorHAnsi" w:cstheme="minorBidi"/>
          <w:b/>
          <w:bCs/>
          <w:kern w:val="2"/>
          <w:lang w:eastAsia="en-US"/>
          <w14:ligatures w14:val="standardContextual"/>
        </w:rPr>
        <w:t>Analiza opcji</w:t>
      </w:r>
      <w:r w:rsidRPr="005F2044">
        <w:rPr>
          <w:rFonts w:asciiTheme="minorHAnsi" w:eastAsiaTheme="minorHAnsi" w:hAnsiTheme="minorHAnsi" w:cstheme="minorBidi"/>
          <w:kern w:val="2"/>
          <w:sz w:val="22"/>
          <w:szCs w:val="22"/>
          <w:lang w:eastAsia="en-US"/>
          <w14:ligatures w14:val="standardContextual"/>
        </w:rPr>
        <w:t> </w:t>
      </w:r>
      <w:r>
        <w:rPr>
          <w:rFonts w:asciiTheme="minorHAnsi" w:eastAsiaTheme="minorHAnsi" w:hAnsiTheme="minorHAnsi" w:cstheme="minorBidi"/>
          <w:kern w:val="2"/>
          <w:sz w:val="22"/>
          <w:szCs w:val="22"/>
          <w:lang w:eastAsia="en-US"/>
          <w14:ligatures w14:val="standardContextual"/>
        </w:rPr>
        <w:t xml:space="preserve"> </w:t>
      </w:r>
      <w:r w:rsidRPr="005F2044">
        <w:rPr>
          <w:rFonts w:asciiTheme="minorHAnsi" w:eastAsiaTheme="minorHAnsi" w:hAnsiTheme="minorHAnsi" w:cstheme="minorBidi"/>
          <w:kern w:val="2"/>
          <w:sz w:val="22"/>
          <w:szCs w:val="22"/>
          <w:lang w:eastAsia="en-US"/>
          <w14:ligatures w14:val="standardContextual"/>
        </w:rPr>
        <w:t>pozwala porównać i ocenić możliwe do zastosowania rozwiązania inwestycyjne, które zidentyfikowa</w:t>
      </w:r>
      <w:r w:rsidR="0076644E">
        <w:rPr>
          <w:rFonts w:asciiTheme="minorHAnsi" w:eastAsiaTheme="minorHAnsi" w:hAnsiTheme="minorHAnsi" w:cstheme="minorBidi"/>
          <w:kern w:val="2"/>
          <w:sz w:val="22"/>
          <w:szCs w:val="22"/>
          <w:lang w:eastAsia="en-US"/>
          <w14:ligatures w14:val="standardContextual"/>
        </w:rPr>
        <w:t>no</w:t>
      </w:r>
      <w:r w:rsidRPr="005F2044">
        <w:rPr>
          <w:rFonts w:asciiTheme="minorHAnsi" w:eastAsiaTheme="minorHAnsi" w:hAnsiTheme="minorHAnsi" w:cstheme="minorBidi"/>
          <w:kern w:val="2"/>
          <w:sz w:val="22"/>
          <w:szCs w:val="22"/>
          <w:lang w:eastAsia="en-US"/>
          <w14:ligatures w14:val="standardContextual"/>
        </w:rPr>
        <w:t xml:space="preserve"> na etapie analizy wykonalności. W jej ramach </w:t>
      </w:r>
      <w:r w:rsidR="00F8720F">
        <w:rPr>
          <w:rFonts w:asciiTheme="minorHAnsi" w:eastAsiaTheme="minorHAnsi" w:hAnsiTheme="minorHAnsi" w:cstheme="minorBidi"/>
          <w:kern w:val="2"/>
          <w:sz w:val="22"/>
          <w:szCs w:val="22"/>
          <w:lang w:eastAsia="en-US"/>
          <w14:ligatures w14:val="standardContextual"/>
        </w:rPr>
        <w:t xml:space="preserve">co do zasady </w:t>
      </w:r>
      <w:r w:rsidRPr="005F2044">
        <w:rPr>
          <w:rFonts w:asciiTheme="minorHAnsi" w:eastAsiaTheme="minorHAnsi" w:hAnsiTheme="minorHAnsi" w:cstheme="minorBidi"/>
          <w:kern w:val="2"/>
          <w:sz w:val="22"/>
          <w:szCs w:val="22"/>
          <w:lang w:eastAsia="en-US"/>
          <w14:ligatures w14:val="standardContextual"/>
        </w:rPr>
        <w:t>nie porównujemy jednego rozwiązania inwestycyjnego z wariantem bezinwestycyjnym.</w:t>
      </w:r>
      <w:r w:rsidR="0045302F">
        <w:rPr>
          <w:rFonts w:asciiTheme="minorHAnsi" w:eastAsiaTheme="minorHAnsi" w:hAnsiTheme="minorHAnsi" w:cstheme="minorBidi"/>
          <w:kern w:val="2"/>
          <w:sz w:val="22"/>
          <w:szCs w:val="22"/>
          <w:lang w:eastAsia="en-US"/>
          <w14:ligatures w14:val="standardContextual"/>
        </w:rPr>
        <w:t xml:space="preserve"> </w:t>
      </w:r>
    </w:p>
    <w:p w14:paraId="2AB68C9D" w14:textId="36E36CB9" w:rsidR="00BA53F6" w:rsidRDefault="005F2044" w:rsidP="005F2044">
      <w:pPr>
        <w:shd w:val="clear" w:color="auto" w:fill="FFFFFF"/>
        <w:spacing w:after="240" w:line="240" w:lineRule="auto"/>
        <w:ind w:firstLine="708"/>
        <w:jc w:val="both"/>
        <w:textAlignment w:val="baseline"/>
      </w:pPr>
      <w:r w:rsidRPr="005F2044">
        <w:t xml:space="preserve">Celem analizy opcji jest wskazanie, które z możliwych  rozwiązań jest najkorzystniejsze. </w:t>
      </w:r>
    </w:p>
    <w:bookmarkEnd w:id="18"/>
    <w:p w14:paraId="6DCE82C2" w14:textId="77777777" w:rsidR="001C167A" w:rsidRPr="00FF1505" w:rsidRDefault="001C167A" w:rsidP="005F2044">
      <w:pPr>
        <w:pStyle w:val="INSnormalPodpis"/>
        <w:ind w:firstLine="0"/>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267B3E72" w14:textId="77777777" w:rsidR="001C167A" w:rsidRPr="006C4FF4" w:rsidRDefault="001C167A" w:rsidP="001C167A">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57D28022" w14:textId="77777777" w:rsidR="001C167A" w:rsidRPr="006C4FF4" w:rsidRDefault="001C167A" w:rsidP="001C167A">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418A8E5D" w14:textId="77777777" w:rsidR="001C167A" w:rsidRPr="006C4FF4" w:rsidRDefault="001C167A" w:rsidP="001C167A">
      <w:pPr>
        <w:autoSpaceDE w:val="0"/>
        <w:autoSpaceDN w:val="0"/>
        <w:adjustRightInd w:val="0"/>
        <w:spacing w:after="0" w:line="240" w:lineRule="auto"/>
        <w:ind w:firstLine="708"/>
        <w:jc w:val="both"/>
      </w:pPr>
      <w:r w:rsidRPr="006C4FF4">
        <w:t>Generalnie rzecz biorąc, wybór wariantów do analizy może dotyczyć:</w:t>
      </w:r>
    </w:p>
    <w:p w14:paraId="7B8462D8" w14:textId="77777777" w:rsidR="001C167A" w:rsidRPr="006C4FF4" w:rsidRDefault="001C167A" w:rsidP="001C167A">
      <w:pPr>
        <w:pStyle w:val="Akapitzlist"/>
        <w:numPr>
          <w:ilvl w:val="0"/>
          <w:numId w:val="41"/>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20D0E93D" w14:textId="77777777" w:rsidR="001C167A" w:rsidRPr="006C4FF4" w:rsidRDefault="001C167A" w:rsidP="001C167A">
      <w:pPr>
        <w:pStyle w:val="Akapitzlist"/>
        <w:numPr>
          <w:ilvl w:val="0"/>
          <w:numId w:val="41"/>
        </w:numPr>
        <w:autoSpaceDE w:val="0"/>
        <w:autoSpaceDN w:val="0"/>
        <w:adjustRightInd w:val="0"/>
        <w:spacing w:after="0" w:line="240" w:lineRule="auto"/>
        <w:jc w:val="both"/>
      </w:pPr>
      <w:r w:rsidRPr="006C4FF4">
        <w:lastRenderedPageBreak/>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09908AE0" w14:textId="77777777" w:rsidR="001C167A" w:rsidRPr="006C4FF4" w:rsidRDefault="001C167A" w:rsidP="001C167A">
      <w:pPr>
        <w:pStyle w:val="Akapitzlist"/>
        <w:numPr>
          <w:ilvl w:val="0"/>
          <w:numId w:val="41"/>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092C7252" w14:textId="77777777" w:rsidR="001C167A" w:rsidRPr="006C4FF4" w:rsidRDefault="001C167A" w:rsidP="001C167A">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092A5715" w14:textId="77777777" w:rsidR="001C167A" w:rsidRPr="006C4FF4" w:rsidRDefault="001C167A" w:rsidP="001C167A">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85B894F" w14:textId="77777777" w:rsidR="001C167A" w:rsidRPr="006C4FF4" w:rsidRDefault="001C167A" w:rsidP="001C167A">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0CA9FAB" w14:textId="0DFC990A" w:rsidR="00CD6C19" w:rsidRDefault="001C167A" w:rsidP="0045302F">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2E87D047" w14:textId="77777777" w:rsidR="0045302F" w:rsidRDefault="0045302F" w:rsidP="0045302F">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p>
    <w:p w14:paraId="7E494182" w14:textId="77777777" w:rsidR="001C167A" w:rsidRPr="007A57B7" w:rsidRDefault="001C167A" w:rsidP="001C167A">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wielokryterialnej:</w:t>
      </w:r>
    </w:p>
    <w:p w14:paraId="5B630B2A" w14:textId="77777777" w:rsidR="001C167A" w:rsidRPr="00210269" w:rsidRDefault="001C167A" w:rsidP="001C167A">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Pr>
      <w:tblGrid>
        <w:gridCol w:w="2048"/>
        <w:gridCol w:w="749"/>
        <w:gridCol w:w="795"/>
        <w:gridCol w:w="794"/>
        <w:gridCol w:w="749"/>
        <w:gridCol w:w="795"/>
        <w:gridCol w:w="794"/>
        <w:gridCol w:w="749"/>
        <w:gridCol w:w="795"/>
        <w:gridCol w:w="794"/>
      </w:tblGrid>
      <w:tr w:rsidR="001C167A" w:rsidRPr="00C56099" w14:paraId="48CE3F6F" w14:textId="77777777" w:rsidTr="00F8720F">
        <w:tc>
          <w:tcPr>
            <w:tcW w:w="2048" w:type="dxa"/>
          </w:tcPr>
          <w:p w14:paraId="01B03CAD"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61147A55"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9A605A4"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2133519A"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1C167A" w:rsidRPr="00C56099" w14:paraId="3E3AFC78" w14:textId="77777777" w:rsidTr="00F8720F">
        <w:tc>
          <w:tcPr>
            <w:tcW w:w="2048" w:type="dxa"/>
          </w:tcPr>
          <w:p w14:paraId="2B6471E6" w14:textId="77777777" w:rsidR="001C167A" w:rsidRPr="007A57B7"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tcPr>
          <w:p w14:paraId="47723F99" w14:textId="77777777" w:rsidR="001C167A" w:rsidRPr="00210269" w:rsidRDefault="001C167A" w:rsidP="00F8720F">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04FEAF85"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39A03A1D"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52E2383C" w14:textId="77777777" w:rsidR="001C167A" w:rsidRPr="00210269" w:rsidRDefault="001C167A" w:rsidP="00F8720F">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4B943D7F"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110819F7" w14:textId="77777777" w:rsidR="001C167A" w:rsidRPr="0021026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7ED8D0A0" w14:textId="77777777" w:rsidR="001C167A" w:rsidRPr="00C56099" w:rsidRDefault="001C167A" w:rsidP="00F8720F">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5EC8774B"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tcPr>
          <w:p w14:paraId="4B956B1C"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1C167A" w:rsidRPr="00C56099" w14:paraId="2F2BD1E7" w14:textId="77777777" w:rsidTr="00F8720F">
        <w:tc>
          <w:tcPr>
            <w:tcW w:w="2048" w:type="dxa"/>
          </w:tcPr>
          <w:p w14:paraId="77F465A0" w14:textId="77777777" w:rsidR="001C167A" w:rsidRPr="007A57B7" w:rsidRDefault="001C167A" w:rsidP="00F8720F">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tcPr>
          <w:p w14:paraId="75EBA9C0"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CDC2A0D"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554625F0"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F2A53B5"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15DA39B2"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6FE42DB7"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tcPr>
          <w:p w14:paraId="1FBAAD55"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5798666D"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0C9E478E"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1C167A" w:rsidRPr="00C56099" w14:paraId="3A616439" w14:textId="77777777" w:rsidTr="00F8720F">
        <w:tc>
          <w:tcPr>
            <w:tcW w:w="2048" w:type="dxa"/>
          </w:tcPr>
          <w:p w14:paraId="3F20510D" w14:textId="77777777" w:rsidR="001C167A" w:rsidRPr="007A57B7" w:rsidRDefault="001C167A" w:rsidP="00F8720F">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tcPr>
          <w:p w14:paraId="55D23A29"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D0E19F2"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21065E10"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C535D1D"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527D814"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14998076"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tcPr>
          <w:p w14:paraId="5FE1F8D2"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B1374D7"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3476532B"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1C167A" w:rsidRPr="00C56099" w14:paraId="5E44F749" w14:textId="77777777" w:rsidTr="00F8720F">
        <w:tc>
          <w:tcPr>
            <w:tcW w:w="2048" w:type="dxa"/>
          </w:tcPr>
          <w:p w14:paraId="098BAB04" w14:textId="77777777" w:rsidR="001C167A" w:rsidRDefault="001C167A" w:rsidP="00F8720F">
            <w:pPr>
              <w:pStyle w:val="INSnormalPodpis"/>
              <w:ind w:firstLine="0"/>
              <w:jc w:val="left"/>
              <w:rPr>
                <w:sz w:val="20"/>
                <w:szCs w:val="20"/>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p w14:paraId="454EC31C" w14:textId="77777777" w:rsidR="00834BBC" w:rsidRPr="007A57B7" w:rsidRDefault="00834BBC" w:rsidP="00F8720F">
            <w:pPr>
              <w:pStyle w:val="INSnormalPodpis"/>
              <w:ind w:firstLine="0"/>
              <w:jc w:val="left"/>
              <w:rPr>
                <w:rFonts w:asciiTheme="minorHAnsi" w:eastAsiaTheme="minorHAnsi" w:hAnsiTheme="minorHAnsi" w:cstheme="minorHAnsi"/>
                <w:kern w:val="2"/>
                <w:sz w:val="20"/>
                <w:szCs w:val="20"/>
                <w:lang w:eastAsia="en-US"/>
                <w14:ligatures w14:val="standardContextual"/>
              </w:rPr>
            </w:pPr>
          </w:p>
        </w:tc>
        <w:tc>
          <w:tcPr>
            <w:tcW w:w="749" w:type="dxa"/>
          </w:tcPr>
          <w:p w14:paraId="799FF24B"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081F2162"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D506313"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FF5ABC3"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0ECB4C35"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2837442E" w14:textId="77777777" w:rsidR="001C167A" w:rsidRPr="0021026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6B3F51A7"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72C75AA"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7FAB00A7" w14:textId="77777777" w:rsidR="001C167A" w:rsidRPr="00C56099"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1C167A" w:rsidRPr="00C56099" w14:paraId="42C4B598" w14:textId="77777777" w:rsidTr="00F8720F">
        <w:tc>
          <w:tcPr>
            <w:tcW w:w="2048" w:type="dxa"/>
          </w:tcPr>
          <w:p w14:paraId="16CF85A9" w14:textId="77777777" w:rsidR="001C167A" w:rsidRPr="007A57B7" w:rsidRDefault="001C167A" w:rsidP="00F8720F">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Ochrona środowiska (np. zmniejszenie  emisji gazów </w:t>
            </w:r>
            <w:r w:rsidRPr="007A57B7">
              <w:rPr>
                <w:rFonts w:asciiTheme="minorHAnsi" w:eastAsiaTheme="minorHAnsi" w:hAnsiTheme="minorHAnsi" w:cstheme="minorHAnsi"/>
                <w:kern w:val="2"/>
                <w:sz w:val="20"/>
                <w:szCs w:val="20"/>
                <w:lang w:eastAsia="en-US"/>
                <w14:ligatures w14:val="standardContextual"/>
              </w:rPr>
              <w:lastRenderedPageBreak/>
              <w:t>cieplarnianych)</w:t>
            </w:r>
          </w:p>
        </w:tc>
        <w:tc>
          <w:tcPr>
            <w:tcW w:w="749" w:type="dxa"/>
          </w:tcPr>
          <w:p w14:paraId="32476B94"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lastRenderedPageBreak/>
              <w:t>10</w:t>
            </w:r>
          </w:p>
        </w:tc>
        <w:tc>
          <w:tcPr>
            <w:tcW w:w="795" w:type="dxa"/>
          </w:tcPr>
          <w:p w14:paraId="78F6D5AB"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306FF736"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526B9048"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8B06CE"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790CEDA"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tcPr>
          <w:p w14:paraId="595C35A5"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4182DA7A"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54044480"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1C167A" w:rsidRPr="00C56099" w14:paraId="7DEEF43D" w14:textId="77777777" w:rsidTr="00F8720F">
        <w:tc>
          <w:tcPr>
            <w:tcW w:w="2048" w:type="dxa"/>
          </w:tcPr>
          <w:p w14:paraId="0F7772EC" w14:textId="77777777" w:rsidR="001C167A" w:rsidRPr="007A57B7" w:rsidRDefault="001C167A" w:rsidP="00F8720F">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tcPr>
          <w:p w14:paraId="74806E05"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7E09AF0C"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548D5BAA"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4E026FC9"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4E87427E"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360EB8C3"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6DD2D446"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4C266D8D"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9459841" w14:textId="77777777" w:rsidR="001C167A" w:rsidRDefault="001C167A" w:rsidP="00F8720F">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1C167A" w:rsidRPr="00C56099" w14:paraId="1A464551" w14:textId="77777777" w:rsidTr="00F8720F">
        <w:tc>
          <w:tcPr>
            <w:tcW w:w="2048" w:type="dxa"/>
          </w:tcPr>
          <w:p w14:paraId="531CC776" w14:textId="77777777" w:rsidR="001C167A" w:rsidRPr="00210269" w:rsidRDefault="001C167A" w:rsidP="00F8720F">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121CEB16"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A737013" w14:textId="77777777" w:rsidR="001C167A" w:rsidRPr="00EA7A0F" w:rsidRDefault="001C167A" w:rsidP="00F8720F">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399F74E0"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35538579" w14:textId="77777777" w:rsidR="001C167A" w:rsidRPr="00EA7A0F" w:rsidRDefault="001C167A" w:rsidP="00F8720F">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60345377" w14:textId="77777777" w:rsidR="001C167A" w:rsidRPr="00C56099" w:rsidRDefault="001C167A" w:rsidP="00F8720F">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72D445" w14:textId="77777777" w:rsidR="001C167A" w:rsidRPr="00EA7A0F" w:rsidRDefault="001C167A" w:rsidP="00F8720F">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14DDFDA2" w14:textId="77777777" w:rsidR="001C167A" w:rsidRDefault="001C167A" w:rsidP="001C167A">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2357F516" w14:textId="77777777" w:rsidR="001C167A" w:rsidRDefault="001C167A" w:rsidP="001C167A">
      <w:pPr>
        <w:pStyle w:val="INSnormalPodpis"/>
        <w:ind w:firstLine="0"/>
        <w:rPr>
          <w:rFonts w:asciiTheme="minorHAnsi" w:eastAsiaTheme="minorHAnsi" w:hAnsiTheme="minorHAnsi" w:cstheme="minorBidi"/>
          <w:kern w:val="2"/>
          <w:sz w:val="22"/>
          <w:szCs w:val="22"/>
          <w:lang w:eastAsia="en-US"/>
          <w14:ligatures w14:val="standardContextual"/>
        </w:rPr>
      </w:pPr>
    </w:p>
    <w:p w14:paraId="0062208B" w14:textId="77777777" w:rsidR="001C167A" w:rsidRDefault="001C167A" w:rsidP="001C167A">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77422CEC" w14:textId="57D344C6" w:rsidR="00610DCA" w:rsidRPr="00610DCA" w:rsidRDefault="00835A44" w:rsidP="002B751B">
      <w:pPr>
        <w:pStyle w:val="Nagwek1"/>
        <w:numPr>
          <w:ilvl w:val="0"/>
          <w:numId w:val="3"/>
        </w:numPr>
        <w:spacing w:after="240"/>
        <w:ind w:left="714" w:hanging="357"/>
      </w:pPr>
      <w:bookmarkStart w:id="19" w:name="_Toc174630731"/>
      <w:r>
        <w:t>Analiza oddziaływania na środowisko</w:t>
      </w:r>
      <w:bookmarkEnd w:id="19"/>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3B1D956E" w:rsidR="008E2268" w:rsidRDefault="00C8547A" w:rsidP="00C8547A">
      <w:pPr>
        <w:ind w:firstLine="708"/>
        <w:jc w:val="both"/>
      </w:pPr>
      <w:r>
        <w:t>Ponadto n</w:t>
      </w:r>
      <w:r w:rsidR="008E2268">
        <w:t xml:space="preserve">ależy wykazać, że realizacja projektu spełnia zasady zrównoważonego rozwoju, </w:t>
      </w:r>
      <w:r w:rsidR="00894ED3">
        <w:br/>
      </w:r>
      <w:r w:rsidR="008E2268">
        <w:t xml:space="preserve">w tym 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lastRenderedPageBreak/>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6D6A3372"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AF4950" w:rsidRPr="00326CA6">
          <w:rPr>
            <w:rStyle w:val="Hipercze"/>
          </w:rPr>
          <w:t>www.2014-2020.rpo-swietokrzyskie.pl/dowiedz-sie-wiecej-o-programie/poznaj-program-na-lata-2021-2027/analiza-dnsh</w:t>
        </w:r>
      </w:hyperlink>
      <w:r w:rsidR="00AF4950">
        <w:t xml:space="preserve"> </w:t>
      </w:r>
      <w:r>
        <w:t xml:space="preserve">. </w:t>
      </w:r>
    </w:p>
    <w:p w14:paraId="68980F88" w14:textId="3953A32D" w:rsidR="00177186" w:rsidRPr="00177186" w:rsidRDefault="00177186" w:rsidP="00894ED3">
      <w:pPr>
        <w:pStyle w:val="Nagwek1"/>
        <w:numPr>
          <w:ilvl w:val="0"/>
          <w:numId w:val="3"/>
        </w:numPr>
        <w:spacing w:after="240"/>
      </w:pPr>
      <w:bookmarkStart w:id="20" w:name="_Toc174630732"/>
      <w:r>
        <w:t>Informacja i promocja</w:t>
      </w:r>
      <w:bookmarkEnd w:id="20"/>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212"/>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0B15DD40"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D97DFE">
        <w:t>dofinansowani</w:t>
      </w:r>
      <w:r w:rsidR="0003190D" w:rsidRPr="00D97DFE">
        <w:t>e</w:t>
      </w:r>
      <w:r w:rsidR="000323DD" w:rsidRPr="00D97DFE">
        <w:t xml:space="preserve"> (§ </w:t>
      </w:r>
      <w:r w:rsidR="00D97DFE" w:rsidRPr="00D97DFE">
        <w:t>20</w:t>
      </w:r>
      <w:r w:rsidR="000323DD" w:rsidRPr="00D97DFE">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894ED3">
      <w:pPr>
        <w:pStyle w:val="Nagwek1"/>
        <w:numPr>
          <w:ilvl w:val="0"/>
          <w:numId w:val="3"/>
        </w:numPr>
        <w:spacing w:after="240"/>
        <w:ind w:left="714" w:hanging="357"/>
      </w:pPr>
      <w:bookmarkStart w:id="21" w:name="_Toc174630733"/>
      <w:r>
        <w:t>Dane osoby o</w:t>
      </w:r>
      <w:r w:rsidR="00F72166">
        <w:t>raz firmy, która</w:t>
      </w:r>
      <w:r>
        <w:t xml:space="preserve"> wykonała SWI</w:t>
      </w:r>
      <w:r w:rsidR="000323DD">
        <w:t xml:space="preserve"> (jeśli dotyczy)</w:t>
      </w:r>
      <w:bookmarkEnd w:id="21"/>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lastRenderedPageBreak/>
        <w:t>Firma:…………………………………………………………………………………………………………………………………………………..</w:t>
      </w:r>
    </w:p>
    <w:p w14:paraId="438F8C6F" w14:textId="2CBEBBB8" w:rsidR="00332706" w:rsidRDefault="00332706" w:rsidP="00894ED3">
      <w:pPr>
        <w:pStyle w:val="Nagwek1"/>
        <w:numPr>
          <w:ilvl w:val="0"/>
          <w:numId w:val="3"/>
        </w:numPr>
        <w:spacing w:after="240"/>
        <w:ind w:left="714" w:hanging="357"/>
      </w:pPr>
      <w:bookmarkStart w:id="22" w:name="_Toc174630734"/>
      <w:r>
        <w:t xml:space="preserve">Oświadczenie </w:t>
      </w:r>
      <w:r w:rsidR="00DA6351">
        <w:t>Wnioskodawcy</w:t>
      </w:r>
      <w:bookmarkEnd w:id="22"/>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4CF0C432" w14:textId="77777777" w:rsidR="00332706" w:rsidRDefault="00332706" w:rsidP="00332706"/>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089EA003" w14:textId="77777777" w:rsidR="00332706" w:rsidRDefault="00332706" w:rsidP="00332706"/>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2CCBA86E" w14:textId="77777777" w:rsidR="00332706" w:rsidRDefault="00332706" w:rsidP="00332706"/>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21EDC96C" w14:textId="6D646053" w:rsidR="00332706" w:rsidRPr="00DA6351" w:rsidRDefault="00DA6351" w:rsidP="00332706">
            <w:pPr>
              <w:rPr>
                <w:i/>
              </w:rPr>
            </w:pPr>
            <w:r w:rsidRPr="00DA6351">
              <w:rPr>
                <w:i/>
              </w:rPr>
              <w:t>(podpisano elektronicznie)</w:t>
            </w:r>
          </w:p>
          <w:p w14:paraId="4A5E7ECF" w14:textId="30D35F6F" w:rsidR="00332706" w:rsidRDefault="00332706" w:rsidP="00332706"/>
        </w:tc>
      </w:tr>
    </w:tbl>
    <w:p w14:paraId="14B4AE0A" w14:textId="17C3DFEA" w:rsidR="00332706" w:rsidRDefault="00332706" w:rsidP="00D930DC"/>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07D55C" w14:textId="77777777" w:rsidR="00541F27" w:rsidRDefault="00541F27" w:rsidP="004F21AF">
      <w:pPr>
        <w:spacing w:after="0" w:line="240" w:lineRule="auto"/>
      </w:pPr>
      <w:r>
        <w:separator/>
      </w:r>
    </w:p>
  </w:endnote>
  <w:endnote w:type="continuationSeparator" w:id="0">
    <w:p w14:paraId="03482C03" w14:textId="77777777" w:rsidR="00541F27" w:rsidRDefault="00541F27"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F8720F" w:rsidRDefault="00F8720F">
    <w:pPr>
      <w:pStyle w:val="Stopka"/>
      <w:tabs>
        <w:tab w:val="clear" w:pos="9072"/>
        <w:tab w:val="right" w:pos="9046"/>
      </w:tabs>
      <w:jc w:val="right"/>
    </w:pPr>
    <w:r>
      <w:fldChar w:fldCharType="begin"/>
    </w:r>
    <w:r>
      <w:instrText xml:space="preserve"> PAGE </w:instrText>
    </w:r>
    <w:r>
      <w:fldChar w:fldCharType="separate"/>
    </w:r>
    <w:r w:rsidR="006B79E9">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F8720F" w:rsidRDefault="00F8720F">
        <w:pPr>
          <w:pStyle w:val="Stopka"/>
          <w:jc w:val="right"/>
        </w:pPr>
        <w:r>
          <w:fldChar w:fldCharType="begin"/>
        </w:r>
        <w:r>
          <w:instrText>PAGE   \* MERGEFORMAT</w:instrText>
        </w:r>
        <w:r>
          <w:fldChar w:fldCharType="separate"/>
        </w:r>
        <w:r w:rsidR="006B79E9">
          <w:rPr>
            <w:noProof/>
          </w:rPr>
          <w:t>16</w:t>
        </w:r>
        <w:r>
          <w:fldChar w:fldCharType="end"/>
        </w:r>
      </w:p>
    </w:sdtContent>
  </w:sdt>
  <w:p w14:paraId="7F3A2AB7" w14:textId="77777777" w:rsidR="00F8720F" w:rsidRDefault="00F8720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6DBB5E" w14:textId="77777777" w:rsidR="00541F27" w:rsidRDefault="00541F27" w:rsidP="004F21AF">
      <w:pPr>
        <w:spacing w:after="0" w:line="240" w:lineRule="auto"/>
      </w:pPr>
      <w:r>
        <w:separator/>
      </w:r>
    </w:p>
  </w:footnote>
  <w:footnote w:type="continuationSeparator" w:id="0">
    <w:p w14:paraId="6BB47EA9" w14:textId="77777777" w:rsidR="00541F27" w:rsidRDefault="00541F27" w:rsidP="004F21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F8720F" w:rsidRDefault="00F8720F">
    <w:pPr>
      <w:pStyle w:val="Nagwek"/>
    </w:pPr>
  </w:p>
  <w:p w14:paraId="31E9D0A1" w14:textId="77777777" w:rsidR="00F8720F" w:rsidRDefault="00F8720F">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F8720F" w:rsidRDefault="00F8720F" w:rsidP="00221468">
    <w:pPr>
      <w:pStyle w:val="Nagwek"/>
      <w:tabs>
        <w:tab w:val="left" w:pos="851"/>
      </w:tabs>
    </w:pPr>
    <w:r>
      <w:rPr>
        <w:noProof/>
        <w:lang w:eastAsia="pl-PL"/>
      </w:rPr>
      <w:drawing>
        <wp:inline distT="0" distB="0" distL="0" distR="0" wp14:anchorId="15951A2C" wp14:editId="33CD65A8">
          <wp:extent cx="5760720" cy="445135"/>
          <wp:effectExtent l="0" t="0" r="0" b="0"/>
          <wp:docPr id="3" name="Obraz 3"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4E92B1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A6C7A6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10CE5279"/>
    <w:multiLevelType w:val="multilevel"/>
    <w:tmpl w:val="7054B91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3"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4" w15:restartNumberingAfterBreak="0">
    <w:nsid w:val="244234C8"/>
    <w:multiLevelType w:val="hybridMultilevel"/>
    <w:tmpl w:val="5238AC86"/>
    <w:lvl w:ilvl="0" w:tplc="04150017">
      <w:start w:val="1"/>
      <w:numFmt w:val="lowerLetter"/>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6" w15:restartNumberingAfterBreak="0">
    <w:nsid w:val="2B116E6E"/>
    <w:multiLevelType w:val="multilevel"/>
    <w:tmpl w:val="6D8E5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8"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1"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CFF38A3"/>
    <w:multiLevelType w:val="multilevel"/>
    <w:tmpl w:val="1820067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6" w15:restartNumberingAfterBreak="0">
    <w:nsid w:val="3E476B56"/>
    <w:multiLevelType w:val="multilevel"/>
    <w:tmpl w:val="32DC7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0"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31"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33"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6"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8"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42"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24209969">
    <w:abstractNumId w:val="37"/>
  </w:num>
  <w:num w:numId="2" w16cid:durableId="1680621310">
    <w:abstractNumId w:val="6"/>
  </w:num>
  <w:num w:numId="3" w16cid:durableId="2133816989">
    <w:abstractNumId w:val="36"/>
  </w:num>
  <w:num w:numId="4" w16cid:durableId="778910508">
    <w:abstractNumId w:val="24"/>
  </w:num>
  <w:num w:numId="5" w16cid:durableId="576788104">
    <w:abstractNumId w:val="17"/>
  </w:num>
  <w:num w:numId="6" w16cid:durableId="1475026714">
    <w:abstractNumId w:val="0"/>
  </w:num>
  <w:num w:numId="7" w16cid:durableId="1912275252">
    <w:abstractNumId w:val="8"/>
  </w:num>
  <w:num w:numId="8" w16cid:durableId="2089576487">
    <w:abstractNumId w:val="18"/>
  </w:num>
  <w:num w:numId="9" w16cid:durableId="1629579773">
    <w:abstractNumId w:val="43"/>
  </w:num>
  <w:num w:numId="10" w16cid:durableId="1154645830">
    <w:abstractNumId w:val="30"/>
  </w:num>
  <w:num w:numId="11" w16cid:durableId="2061662168">
    <w:abstractNumId w:val="28"/>
  </w:num>
  <w:num w:numId="12" w16cid:durableId="576133225">
    <w:abstractNumId w:val="38"/>
  </w:num>
  <w:num w:numId="13" w16cid:durableId="1472092592">
    <w:abstractNumId w:val="20"/>
  </w:num>
  <w:num w:numId="14" w16cid:durableId="1632131492">
    <w:abstractNumId w:val="12"/>
  </w:num>
  <w:num w:numId="15" w16cid:durableId="645203978">
    <w:abstractNumId w:val="35"/>
  </w:num>
  <w:num w:numId="16" w16cid:durableId="1202672454">
    <w:abstractNumId w:val="19"/>
  </w:num>
  <w:num w:numId="17" w16cid:durableId="1079983260">
    <w:abstractNumId w:val="27"/>
  </w:num>
  <w:num w:numId="18" w16cid:durableId="24260159">
    <w:abstractNumId w:val="31"/>
  </w:num>
  <w:num w:numId="19" w16cid:durableId="1350450578">
    <w:abstractNumId w:val="25"/>
  </w:num>
  <w:num w:numId="20" w16cid:durableId="1072316362">
    <w:abstractNumId w:val="33"/>
  </w:num>
  <w:num w:numId="21" w16cid:durableId="113058352">
    <w:abstractNumId w:val="7"/>
  </w:num>
  <w:num w:numId="22" w16cid:durableId="2125726079">
    <w:abstractNumId w:val="13"/>
  </w:num>
  <w:num w:numId="23" w16cid:durableId="315186166">
    <w:abstractNumId w:val="42"/>
  </w:num>
  <w:num w:numId="24" w16cid:durableId="183178330">
    <w:abstractNumId w:val="15"/>
  </w:num>
  <w:num w:numId="25" w16cid:durableId="1251350440">
    <w:abstractNumId w:val="10"/>
  </w:num>
  <w:num w:numId="26" w16cid:durableId="230040737">
    <w:abstractNumId w:val="21"/>
  </w:num>
  <w:num w:numId="27" w16cid:durableId="1660421016">
    <w:abstractNumId w:val="11"/>
  </w:num>
  <w:num w:numId="28" w16cid:durableId="38017190">
    <w:abstractNumId w:val="22"/>
  </w:num>
  <w:num w:numId="29" w16cid:durableId="1163621844">
    <w:abstractNumId w:val="4"/>
  </w:num>
  <w:num w:numId="30" w16cid:durableId="1568570835">
    <w:abstractNumId w:val="9"/>
  </w:num>
  <w:num w:numId="31" w16cid:durableId="1875846248">
    <w:abstractNumId w:val="40"/>
  </w:num>
  <w:num w:numId="32" w16cid:durableId="248124117">
    <w:abstractNumId w:val="2"/>
  </w:num>
  <w:num w:numId="33" w16cid:durableId="1352487085">
    <w:abstractNumId w:val="34"/>
  </w:num>
  <w:num w:numId="34" w16cid:durableId="491331897">
    <w:abstractNumId w:val="39"/>
  </w:num>
  <w:num w:numId="35" w16cid:durableId="1628779580">
    <w:abstractNumId w:val="29"/>
  </w:num>
  <w:num w:numId="36" w16cid:durableId="1705400532">
    <w:abstractNumId w:val="1"/>
  </w:num>
  <w:num w:numId="37" w16cid:durableId="223566683">
    <w:abstractNumId w:val="32"/>
  </w:num>
  <w:num w:numId="38" w16cid:durableId="1923558933">
    <w:abstractNumId w:val="23"/>
  </w:num>
  <w:num w:numId="39" w16cid:durableId="207643118">
    <w:abstractNumId w:val="3"/>
  </w:num>
  <w:num w:numId="40" w16cid:durableId="2045523534">
    <w:abstractNumId w:val="5"/>
  </w:num>
  <w:num w:numId="41" w16cid:durableId="1068113400">
    <w:abstractNumId w:val="41"/>
  </w:num>
  <w:num w:numId="42" w16cid:durableId="218522741">
    <w:abstractNumId w:val="16"/>
  </w:num>
  <w:num w:numId="43" w16cid:durableId="1383943613">
    <w:abstractNumId w:val="26"/>
  </w:num>
  <w:num w:numId="44" w16cid:durableId="1186603690">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3C0"/>
    <w:rsid w:val="00094E9C"/>
    <w:rsid w:val="00094EA4"/>
    <w:rsid w:val="00096F4F"/>
    <w:rsid w:val="000A3AAA"/>
    <w:rsid w:val="000A4281"/>
    <w:rsid w:val="000A62F5"/>
    <w:rsid w:val="000B7BF7"/>
    <w:rsid w:val="000C0413"/>
    <w:rsid w:val="000C1BE7"/>
    <w:rsid w:val="000C4DFD"/>
    <w:rsid w:val="000C71C8"/>
    <w:rsid w:val="000C7A25"/>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44AC"/>
    <w:rsid w:val="001A64E7"/>
    <w:rsid w:val="001A79B5"/>
    <w:rsid w:val="001B1EAB"/>
    <w:rsid w:val="001B3052"/>
    <w:rsid w:val="001C0D8B"/>
    <w:rsid w:val="001C167A"/>
    <w:rsid w:val="001C24B0"/>
    <w:rsid w:val="001C56A3"/>
    <w:rsid w:val="001D15C0"/>
    <w:rsid w:val="001D2D89"/>
    <w:rsid w:val="001D61C2"/>
    <w:rsid w:val="001E4E8E"/>
    <w:rsid w:val="001E6146"/>
    <w:rsid w:val="001F1AED"/>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576CA"/>
    <w:rsid w:val="00263278"/>
    <w:rsid w:val="00267F0A"/>
    <w:rsid w:val="002710D9"/>
    <w:rsid w:val="00271BA5"/>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FFE"/>
    <w:rsid w:val="00372585"/>
    <w:rsid w:val="00372B6D"/>
    <w:rsid w:val="00374AFF"/>
    <w:rsid w:val="00374FD0"/>
    <w:rsid w:val="003778AC"/>
    <w:rsid w:val="00377F49"/>
    <w:rsid w:val="00384EBF"/>
    <w:rsid w:val="00387206"/>
    <w:rsid w:val="00390C52"/>
    <w:rsid w:val="00390CC8"/>
    <w:rsid w:val="00392924"/>
    <w:rsid w:val="00396B54"/>
    <w:rsid w:val="003A47EE"/>
    <w:rsid w:val="003A4A52"/>
    <w:rsid w:val="003A5300"/>
    <w:rsid w:val="003A5EE1"/>
    <w:rsid w:val="003A6C31"/>
    <w:rsid w:val="003B0476"/>
    <w:rsid w:val="003B0F06"/>
    <w:rsid w:val="003B1737"/>
    <w:rsid w:val="003B1DA2"/>
    <w:rsid w:val="003B2D7D"/>
    <w:rsid w:val="003B4411"/>
    <w:rsid w:val="003C18D6"/>
    <w:rsid w:val="003C59F2"/>
    <w:rsid w:val="003C5B05"/>
    <w:rsid w:val="003C71F0"/>
    <w:rsid w:val="003C76A5"/>
    <w:rsid w:val="003D2EEE"/>
    <w:rsid w:val="003D78F6"/>
    <w:rsid w:val="003E07D6"/>
    <w:rsid w:val="003E3B75"/>
    <w:rsid w:val="003E68D0"/>
    <w:rsid w:val="003F2496"/>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A85"/>
    <w:rsid w:val="00443115"/>
    <w:rsid w:val="004439A3"/>
    <w:rsid w:val="004461EC"/>
    <w:rsid w:val="0044675C"/>
    <w:rsid w:val="00447428"/>
    <w:rsid w:val="0045302F"/>
    <w:rsid w:val="00454F4B"/>
    <w:rsid w:val="00460FD8"/>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47D9"/>
    <w:rsid w:val="00494C00"/>
    <w:rsid w:val="004A0451"/>
    <w:rsid w:val="004A2352"/>
    <w:rsid w:val="004A3CE4"/>
    <w:rsid w:val="004A5FFB"/>
    <w:rsid w:val="004A614E"/>
    <w:rsid w:val="004B0532"/>
    <w:rsid w:val="004B0E26"/>
    <w:rsid w:val="004C1898"/>
    <w:rsid w:val="004C1C6F"/>
    <w:rsid w:val="004C3F29"/>
    <w:rsid w:val="004C6FA0"/>
    <w:rsid w:val="004D0B88"/>
    <w:rsid w:val="004D3B5A"/>
    <w:rsid w:val="004E040C"/>
    <w:rsid w:val="004E07AF"/>
    <w:rsid w:val="004E0CBD"/>
    <w:rsid w:val="004E10FF"/>
    <w:rsid w:val="004E3F86"/>
    <w:rsid w:val="004E6503"/>
    <w:rsid w:val="004E6A68"/>
    <w:rsid w:val="004E75A3"/>
    <w:rsid w:val="004F21AF"/>
    <w:rsid w:val="004F496A"/>
    <w:rsid w:val="004F6398"/>
    <w:rsid w:val="00500BF3"/>
    <w:rsid w:val="00501BE0"/>
    <w:rsid w:val="00504E18"/>
    <w:rsid w:val="00506239"/>
    <w:rsid w:val="00512A3C"/>
    <w:rsid w:val="00514D79"/>
    <w:rsid w:val="0051799C"/>
    <w:rsid w:val="00521914"/>
    <w:rsid w:val="0052311D"/>
    <w:rsid w:val="00523457"/>
    <w:rsid w:val="00523B4E"/>
    <w:rsid w:val="00526347"/>
    <w:rsid w:val="00530B58"/>
    <w:rsid w:val="00531D14"/>
    <w:rsid w:val="00532432"/>
    <w:rsid w:val="00532509"/>
    <w:rsid w:val="00534A0C"/>
    <w:rsid w:val="005353E6"/>
    <w:rsid w:val="00536275"/>
    <w:rsid w:val="00536C28"/>
    <w:rsid w:val="00540FB4"/>
    <w:rsid w:val="00541F27"/>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CD6"/>
    <w:rsid w:val="00585AF0"/>
    <w:rsid w:val="00587432"/>
    <w:rsid w:val="00590644"/>
    <w:rsid w:val="0059394B"/>
    <w:rsid w:val="00594964"/>
    <w:rsid w:val="00594D28"/>
    <w:rsid w:val="005951FC"/>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2233"/>
    <w:rsid w:val="005E3BA7"/>
    <w:rsid w:val="005E40F6"/>
    <w:rsid w:val="005E43FE"/>
    <w:rsid w:val="005F1A48"/>
    <w:rsid w:val="005F1E42"/>
    <w:rsid w:val="005F2044"/>
    <w:rsid w:val="005F4270"/>
    <w:rsid w:val="005F7002"/>
    <w:rsid w:val="00602928"/>
    <w:rsid w:val="006048F3"/>
    <w:rsid w:val="00604A32"/>
    <w:rsid w:val="00607FFA"/>
    <w:rsid w:val="00610DCA"/>
    <w:rsid w:val="00611A74"/>
    <w:rsid w:val="00615EAA"/>
    <w:rsid w:val="0062178D"/>
    <w:rsid w:val="006261FB"/>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9E9"/>
    <w:rsid w:val="006B7ED5"/>
    <w:rsid w:val="006C1644"/>
    <w:rsid w:val="006C4861"/>
    <w:rsid w:val="006C5D36"/>
    <w:rsid w:val="006C71F1"/>
    <w:rsid w:val="006C7427"/>
    <w:rsid w:val="006D12B0"/>
    <w:rsid w:val="006D3EC1"/>
    <w:rsid w:val="006E06BC"/>
    <w:rsid w:val="006E23A9"/>
    <w:rsid w:val="006E3BDD"/>
    <w:rsid w:val="006F1396"/>
    <w:rsid w:val="006F16A0"/>
    <w:rsid w:val="006F5B72"/>
    <w:rsid w:val="0070032F"/>
    <w:rsid w:val="00701286"/>
    <w:rsid w:val="0070463B"/>
    <w:rsid w:val="00704C11"/>
    <w:rsid w:val="00714B19"/>
    <w:rsid w:val="007221FF"/>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44E"/>
    <w:rsid w:val="00766D25"/>
    <w:rsid w:val="007730C6"/>
    <w:rsid w:val="00777A5E"/>
    <w:rsid w:val="00782BD2"/>
    <w:rsid w:val="00790D42"/>
    <w:rsid w:val="00793A26"/>
    <w:rsid w:val="007A5059"/>
    <w:rsid w:val="007A613F"/>
    <w:rsid w:val="007B20D1"/>
    <w:rsid w:val="007B2731"/>
    <w:rsid w:val="007B57C1"/>
    <w:rsid w:val="007B5FA3"/>
    <w:rsid w:val="007B601E"/>
    <w:rsid w:val="007C0F79"/>
    <w:rsid w:val="007C2720"/>
    <w:rsid w:val="007C34AC"/>
    <w:rsid w:val="007C3527"/>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70E9"/>
    <w:rsid w:val="0082252D"/>
    <w:rsid w:val="008226C2"/>
    <w:rsid w:val="00822DDB"/>
    <w:rsid w:val="00824B21"/>
    <w:rsid w:val="00827710"/>
    <w:rsid w:val="00830920"/>
    <w:rsid w:val="00831A45"/>
    <w:rsid w:val="00832305"/>
    <w:rsid w:val="008332AA"/>
    <w:rsid w:val="008335D4"/>
    <w:rsid w:val="008338F1"/>
    <w:rsid w:val="00834BBC"/>
    <w:rsid w:val="00835A44"/>
    <w:rsid w:val="00835D5E"/>
    <w:rsid w:val="008361FD"/>
    <w:rsid w:val="00836A52"/>
    <w:rsid w:val="00836E80"/>
    <w:rsid w:val="00842B79"/>
    <w:rsid w:val="00842DD0"/>
    <w:rsid w:val="00846476"/>
    <w:rsid w:val="0084679F"/>
    <w:rsid w:val="008472F5"/>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4ED3"/>
    <w:rsid w:val="00895F58"/>
    <w:rsid w:val="00896133"/>
    <w:rsid w:val="00896272"/>
    <w:rsid w:val="008A66BC"/>
    <w:rsid w:val="008A6DBF"/>
    <w:rsid w:val="008B14C1"/>
    <w:rsid w:val="008B4A48"/>
    <w:rsid w:val="008B5D52"/>
    <w:rsid w:val="008B5EFF"/>
    <w:rsid w:val="008C481F"/>
    <w:rsid w:val="008C66D6"/>
    <w:rsid w:val="008C7CF5"/>
    <w:rsid w:val="008D03C6"/>
    <w:rsid w:val="008D0EEA"/>
    <w:rsid w:val="008D2C1D"/>
    <w:rsid w:val="008D6C11"/>
    <w:rsid w:val="008D7767"/>
    <w:rsid w:val="008E0BDB"/>
    <w:rsid w:val="008E2268"/>
    <w:rsid w:val="008E31DD"/>
    <w:rsid w:val="008E3ABD"/>
    <w:rsid w:val="008E3BA8"/>
    <w:rsid w:val="008E72FF"/>
    <w:rsid w:val="008F2984"/>
    <w:rsid w:val="008F3EA3"/>
    <w:rsid w:val="008F537A"/>
    <w:rsid w:val="008F5D56"/>
    <w:rsid w:val="008F6A74"/>
    <w:rsid w:val="00900DF2"/>
    <w:rsid w:val="00901816"/>
    <w:rsid w:val="00910CA3"/>
    <w:rsid w:val="0091125E"/>
    <w:rsid w:val="00911D1A"/>
    <w:rsid w:val="00912271"/>
    <w:rsid w:val="00916FD0"/>
    <w:rsid w:val="0091780F"/>
    <w:rsid w:val="00920880"/>
    <w:rsid w:val="0092282C"/>
    <w:rsid w:val="00923851"/>
    <w:rsid w:val="009254EF"/>
    <w:rsid w:val="009259A9"/>
    <w:rsid w:val="009342DB"/>
    <w:rsid w:val="009370EE"/>
    <w:rsid w:val="00942FF3"/>
    <w:rsid w:val="009512B6"/>
    <w:rsid w:val="00951CD9"/>
    <w:rsid w:val="00967C8B"/>
    <w:rsid w:val="00970219"/>
    <w:rsid w:val="00973434"/>
    <w:rsid w:val="009744C9"/>
    <w:rsid w:val="009769D7"/>
    <w:rsid w:val="0098167F"/>
    <w:rsid w:val="00992281"/>
    <w:rsid w:val="0099449B"/>
    <w:rsid w:val="0099739A"/>
    <w:rsid w:val="00997AE0"/>
    <w:rsid w:val="009A0262"/>
    <w:rsid w:val="009A181D"/>
    <w:rsid w:val="009A25C0"/>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12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60777"/>
    <w:rsid w:val="00A60BB6"/>
    <w:rsid w:val="00A745D2"/>
    <w:rsid w:val="00A74C88"/>
    <w:rsid w:val="00A75342"/>
    <w:rsid w:val="00A805EA"/>
    <w:rsid w:val="00A812C2"/>
    <w:rsid w:val="00A813A8"/>
    <w:rsid w:val="00A8500C"/>
    <w:rsid w:val="00A85881"/>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C08D7"/>
    <w:rsid w:val="00AC4169"/>
    <w:rsid w:val="00AD196C"/>
    <w:rsid w:val="00AD2130"/>
    <w:rsid w:val="00AD59FA"/>
    <w:rsid w:val="00AE41A8"/>
    <w:rsid w:val="00AE5862"/>
    <w:rsid w:val="00AE72A9"/>
    <w:rsid w:val="00AE7D57"/>
    <w:rsid w:val="00AF0EB0"/>
    <w:rsid w:val="00AF1223"/>
    <w:rsid w:val="00AF1EC3"/>
    <w:rsid w:val="00AF494C"/>
    <w:rsid w:val="00AF4950"/>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7D73"/>
    <w:rsid w:val="00B40405"/>
    <w:rsid w:val="00B4218B"/>
    <w:rsid w:val="00B422CA"/>
    <w:rsid w:val="00B4411D"/>
    <w:rsid w:val="00B44B1B"/>
    <w:rsid w:val="00B4795B"/>
    <w:rsid w:val="00B5341A"/>
    <w:rsid w:val="00B55FEE"/>
    <w:rsid w:val="00B56E66"/>
    <w:rsid w:val="00B57892"/>
    <w:rsid w:val="00B57C40"/>
    <w:rsid w:val="00B83244"/>
    <w:rsid w:val="00B85F17"/>
    <w:rsid w:val="00B96533"/>
    <w:rsid w:val="00B96BF5"/>
    <w:rsid w:val="00BA0533"/>
    <w:rsid w:val="00BA2D61"/>
    <w:rsid w:val="00BA41CD"/>
    <w:rsid w:val="00BA53F6"/>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6099"/>
    <w:rsid w:val="00C60148"/>
    <w:rsid w:val="00C61AAF"/>
    <w:rsid w:val="00C630E4"/>
    <w:rsid w:val="00C65649"/>
    <w:rsid w:val="00C72B70"/>
    <w:rsid w:val="00C8206A"/>
    <w:rsid w:val="00C8547A"/>
    <w:rsid w:val="00C87549"/>
    <w:rsid w:val="00C876A3"/>
    <w:rsid w:val="00C965E1"/>
    <w:rsid w:val="00CA2FD6"/>
    <w:rsid w:val="00CA3F2B"/>
    <w:rsid w:val="00CA60E0"/>
    <w:rsid w:val="00CB6333"/>
    <w:rsid w:val="00CB72E7"/>
    <w:rsid w:val="00CC08F0"/>
    <w:rsid w:val="00CC363F"/>
    <w:rsid w:val="00CC6B46"/>
    <w:rsid w:val="00CC7639"/>
    <w:rsid w:val="00CD07FD"/>
    <w:rsid w:val="00CD0D61"/>
    <w:rsid w:val="00CD18ED"/>
    <w:rsid w:val="00CD2B96"/>
    <w:rsid w:val="00CD3542"/>
    <w:rsid w:val="00CD6C19"/>
    <w:rsid w:val="00CE0835"/>
    <w:rsid w:val="00CE238C"/>
    <w:rsid w:val="00CE289B"/>
    <w:rsid w:val="00CE3B36"/>
    <w:rsid w:val="00CE7720"/>
    <w:rsid w:val="00CF0793"/>
    <w:rsid w:val="00CF0E39"/>
    <w:rsid w:val="00CF77C7"/>
    <w:rsid w:val="00D003AE"/>
    <w:rsid w:val="00D03E45"/>
    <w:rsid w:val="00D0509E"/>
    <w:rsid w:val="00D1306F"/>
    <w:rsid w:val="00D16410"/>
    <w:rsid w:val="00D23C72"/>
    <w:rsid w:val="00D2777E"/>
    <w:rsid w:val="00D27EA1"/>
    <w:rsid w:val="00D27FA3"/>
    <w:rsid w:val="00D31953"/>
    <w:rsid w:val="00D332B2"/>
    <w:rsid w:val="00D33BB7"/>
    <w:rsid w:val="00D34478"/>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97DFE"/>
    <w:rsid w:val="00DA09EF"/>
    <w:rsid w:val="00DA0F34"/>
    <w:rsid w:val="00DA13F7"/>
    <w:rsid w:val="00DA2ABC"/>
    <w:rsid w:val="00DA6351"/>
    <w:rsid w:val="00DA7D2F"/>
    <w:rsid w:val="00DB18CC"/>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7F33"/>
    <w:rsid w:val="00E01EFC"/>
    <w:rsid w:val="00E0311C"/>
    <w:rsid w:val="00E074E3"/>
    <w:rsid w:val="00E10C28"/>
    <w:rsid w:val="00E11581"/>
    <w:rsid w:val="00E11AEE"/>
    <w:rsid w:val="00E11E5C"/>
    <w:rsid w:val="00E20B88"/>
    <w:rsid w:val="00E240D5"/>
    <w:rsid w:val="00E258FC"/>
    <w:rsid w:val="00E25A73"/>
    <w:rsid w:val="00E25C23"/>
    <w:rsid w:val="00E30558"/>
    <w:rsid w:val="00E3122B"/>
    <w:rsid w:val="00E31637"/>
    <w:rsid w:val="00E3170E"/>
    <w:rsid w:val="00E31F0D"/>
    <w:rsid w:val="00E32D86"/>
    <w:rsid w:val="00E3628F"/>
    <w:rsid w:val="00E36DE5"/>
    <w:rsid w:val="00E44A29"/>
    <w:rsid w:val="00E53868"/>
    <w:rsid w:val="00E559BA"/>
    <w:rsid w:val="00E61812"/>
    <w:rsid w:val="00E63D33"/>
    <w:rsid w:val="00E64D75"/>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246E"/>
    <w:rsid w:val="00F12C4D"/>
    <w:rsid w:val="00F17372"/>
    <w:rsid w:val="00F21C18"/>
    <w:rsid w:val="00F27FE2"/>
    <w:rsid w:val="00F32666"/>
    <w:rsid w:val="00F32997"/>
    <w:rsid w:val="00F333B4"/>
    <w:rsid w:val="00F37A35"/>
    <w:rsid w:val="00F41E42"/>
    <w:rsid w:val="00F45922"/>
    <w:rsid w:val="00F46C40"/>
    <w:rsid w:val="00F477A7"/>
    <w:rsid w:val="00F5723F"/>
    <w:rsid w:val="00F57E8C"/>
    <w:rsid w:val="00F61B23"/>
    <w:rsid w:val="00F641B0"/>
    <w:rsid w:val="00F6550D"/>
    <w:rsid w:val="00F718F5"/>
    <w:rsid w:val="00F71C1D"/>
    <w:rsid w:val="00F71D4D"/>
    <w:rsid w:val="00F72166"/>
    <w:rsid w:val="00F80CA6"/>
    <w:rsid w:val="00F8114D"/>
    <w:rsid w:val="00F8466F"/>
    <w:rsid w:val="00F86251"/>
    <w:rsid w:val="00F8720F"/>
    <w:rsid w:val="00F906F2"/>
    <w:rsid w:val="00F91747"/>
    <w:rsid w:val="00F91C12"/>
    <w:rsid w:val="00F92471"/>
    <w:rsid w:val="00F938AA"/>
    <w:rsid w:val="00F95B64"/>
    <w:rsid w:val="00FA433D"/>
    <w:rsid w:val="00FA45BB"/>
    <w:rsid w:val="00FA528C"/>
    <w:rsid w:val="00FA617E"/>
    <w:rsid w:val="00FA6330"/>
    <w:rsid w:val="00FA777E"/>
    <w:rsid w:val="00FB17CE"/>
    <w:rsid w:val="00FB3342"/>
    <w:rsid w:val="00FC0E2D"/>
    <w:rsid w:val="00FD14CA"/>
    <w:rsid w:val="00FE0161"/>
    <w:rsid w:val="00FE1EB3"/>
    <w:rsid w:val="00FE2750"/>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BF323A06-EFC6-4394-A0BC-7834D19BC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customStyle="1" w:styleId="Nierozpoznanawzmianka2">
    <w:name w:val="Nierozpoznana wzmianka2"/>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 w:type="character" w:styleId="Pogrubienie">
    <w:name w:val="Strong"/>
    <w:basedOn w:val="Domylnaczcionkaakapitu"/>
    <w:uiPriority w:val="22"/>
    <w:qFormat/>
    <w:rsid w:val="005F2044"/>
    <w:rPr>
      <w:b/>
      <w:bCs/>
    </w:rPr>
  </w:style>
  <w:style w:type="paragraph" w:styleId="NormalnyWeb">
    <w:name w:val="Normal (Web)"/>
    <w:basedOn w:val="Normalny"/>
    <w:uiPriority w:val="99"/>
    <w:unhideWhenUsed/>
    <w:rsid w:val="005F2044"/>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346489278">
      <w:bodyDiv w:val="1"/>
      <w:marLeft w:val="0"/>
      <w:marRight w:val="0"/>
      <w:marTop w:val="0"/>
      <w:marBottom w:val="0"/>
      <w:divBdr>
        <w:top w:val="none" w:sz="0" w:space="0" w:color="auto"/>
        <w:left w:val="none" w:sz="0" w:space="0" w:color="auto"/>
        <w:bottom w:val="none" w:sz="0" w:space="0" w:color="auto"/>
        <w:right w:val="none" w:sz="0" w:space="0" w:color="auto"/>
      </w:divBdr>
      <w:divsChild>
        <w:div w:id="1854102046">
          <w:marLeft w:val="0"/>
          <w:marRight w:val="0"/>
          <w:marTop w:val="0"/>
          <w:marBottom w:val="0"/>
          <w:divBdr>
            <w:top w:val="none" w:sz="0" w:space="0" w:color="auto"/>
            <w:left w:val="none" w:sz="0" w:space="0" w:color="auto"/>
            <w:bottom w:val="none" w:sz="0" w:space="0" w:color="auto"/>
            <w:right w:val="none" w:sz="0" w:space="0" w:color="auto"/>
          </w:divBdr>
        </w:div>
        <w:div w:id="1209998623">
          <w:marLeft w:val="0"/>
          <w:marRight w:val="0"/>
          <w:marTop w:val="0"/>
          <w:marBottom w:val="0"/>
          <w:divBdr>
            <w:top w:val="none" w:sz="0" w:space="0" w:color="auto"/>
            <w:left w:val="none" w:sz="0" w:space="0" w:color="auto"/>
            <w:bottom w:val="none" w:sz="0" w:space="0" w:color="auto"/>
            <w:right w:val="none" w:sz="0" w:space="0" w:color="auto"/>
          </w:divBdr>
        </w:div>
        <w:div w:id="1979727793">
          <w:marLeft w:val="0"/>
          <w:marRight w:val="0"/>
          <w:marTop w:val="0"/>
          <w:marBottom w:val="0"/>
          <w:divBdr>
            <w:top w:val="none" w:sz="0" w:space="0" w:color="auto"/>
            <w:left w:val="none" w:sz="0" w:space="0" w:color="auto"/>
            <w:bottom w:val="none" w:sz="0" w:space="0" w:color="auto"/>
            <w:right w:val="none" w:sz="0" w:space="0" w:color="auto"/>
          </w:divBdr>
        </w:div>
      </w:divsChild>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316101961">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 w:id="1821841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2014-2020.rpo-swietokrzyskie.pl/dowiedz-sie-wiecej-o-programie/poznaj-program-na-lata-2021-2027/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5BFF45-D088-489F-AB1F-785CB49AE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481</TotalTime>
  <Pages>16</Pages>
  <Words>5399</Words>
  <Characters>32395</Characters>
  <Application>Microsoft Office Word</Application>
  <DocSecurity>0</DocSecurity>
  <Lines>269</Lines>
  <Paragraphs>75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Wachowicz-Sawa, Aneta</cp:lastModifiedBy>
  <cp:revision>53</cp:revision>
  <cp:lastPrinted>2024-08-28T07:51:00Z</cp:lastPrinted>
  <dcterms:created xsi:type="dcterms:W3CDTF">2024-07-24T07:20:00Z</dcterms:created>
  <dcterms:modified xsi:type="dcterms:W3CDTF">2024-08-28T07:59:00Z</dcterms:modified>
</cp:coreProperties>
</file>