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9D" w:rsidRDefault="00A4005A" w:rsidP="005F5AA7">
      <w:pPr>
        <w:pStyle w:val="Tytu"/>
        <w:rPr>
          <w:b w:val="0"/>
        </w:rPr>
      </w:pPr>
      <w:r>
        <w:t>P R O T O K Ó Ł</w:t>
      </w:r>
    </w:p>
    <w:p w:rsidR="007B5528" w:rsidRDefault="007B5528" w:rsidP="00623512">
      <w:pPr>
        <w:spacing w:line="360" w:lineRule="auto"/>
        <w:rPr>
          <w:b/>
          <w:sz w:val="28"/>
          <w:szCs w:val="28"/>
        </w:rPr>
      </w:pPr>
    </w:p>
    <w:p w:rsidR="00C735FC" w:rsidRDefault="00E36D45" w:rsidP="007422E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A4005A">
        <w:rPr>
          <w:rFonts w:ascii="Cambria" w:hAnsi="Cambria"/>
          <w:sz w:val="24"/>
          <w:szCs w:val="24"/>
        </w:rPr>
        <w:t xml:space="preserve"> kontroli prowadzonej w trybie planowym w</w:t>
      </w:r>
      <w:bookmarkStart w:id="0" w:name="_Hlk183212801"/>
      <w:r w:rsidR="00A4005A">
        <w:rPr>
          <w:rFonts w:ascii="Cambria" w:hAnsi="Cambria"/>
          <w:sz w:val="24"/>
          <w:szCs w:val="24"/>
        </w:rPr>
        <w:t>:</w:t>
      </w:r>
      <w:r w:rsidR="00ED039C">
        <w:rPr>
          <w:rFonts w:ascii="Cambria" w:hAnsi="Cambria"/>
          <w:sz w:val="24"/>
          <w:szCs w:val="24"/>
        </w:rPr>
        <w:t xml:space="preserve"> </w:t>
      </w:r>
      <w:bookmarkStart w:id="1" w:name="_Hlk178890204"/>
      <w:bookmarkStart w:id="2" w:name="_Hlk183728152"/>
      <w:r w:rsidR="00C735FC">
        <w:rPr>
          <w:rFonts w:ascii="Cambria" w:hAnsi="Cambria"/>
          <w:sz w:val="24"/>
          <w:szCs w:val="24"/>
        </w:rPr>
        <w:t>Przedsiębiorstwo Handlowo – Usługowe „WILMAX” Lidia Czerwiec  ul. Ogrodowa 2, 27-600 Sandomierz w miejscu wykonywania działalności: Pracownia Psychologiczna u. Żółkiewskiego „Lina”7C, 27-600 Sandomierz.</w:t>
      </w:r>
      <w:bookmarkEnd w:id="0"/>
      <w:bookmarkEnd w:id="1"/>
    </w:p>
    <w:bookmarkEnd w:id="2"/>
    <w:p w:rsidR="004E69C4" w:rsidRDefault="00A4005A" w:rsidP="004E69C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dniu </w:t>
      </w:r>
      <w:r w:rsidR="00E87E84">
        <w:rPr>
          <w:rFonts w:ascii="Cambria" w:hAnsi="Cambria"/>
          <w:sz w:val="24"/>
          <w:szCs w:val="24"/>
        </w:rPr>
        <w:t>0</w:t>
      </w:r>
      <w:r w:rsidR="00C735FC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/</w:t>
      </w:r>
      <w:r w:rsidR="003E22F7">
        <w:rPr>
          <w:rFonts w:ascii="Cambria" w:hAnsi="Cambria"/>
          <w:sz w:val="24"/>
          <w:szCs w:val="24"/>
        </w:rPr>
        <w:t>1</w:t>
      </w:r>
      <w:r w:rsidR="00C735FC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/20</w:t>
      </w:r>
      <w:r w:rsidR="00111CEE">
        <w:rPr>
          <w:rFonts w:ascii="Cambria" w:hAnsi="Cambria"/>
          <w:sz w:val="24"/>
          <w:szCs w:val="24"/>
        </w:rPr>
        <w:t>2</w:t>
      </w:r>
      <w:r w:rsidR="00E87E8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roku</w:t>
      </w:r>
      <w:r w:rsidR="007422EC">
        <w:rPr>
          <w:rFonts w:ascii="Cambria" w:hAnsi="Cambria"/>
          <w:sz w:val="24"/>
          <w:szCs w:val="24"/>
        </w:rPr>
        <w:t xml:space="preserve"> do kontrolowan</w:t>
      </w:r>
      <w:r w:rsidR="00E87E84">
        <w:rPr>
          <w:rFonts w:ascii="Cambria" w:hAnsi="Cambria"/>
          <w:sz w:val="24"/>
          <w:szCs w:val="24"/>
        </w:rPr>
        <w:t xml:space="preserve">ego </w:t>
      </w:r>
      <w:r w:rsidR="00D15244">
        <w:rPr>
          <w:rFonts w:ascii="Cambria" w:hAnsi="Cambria"/>
          <w:sz w:val="24"/>
          <w:szCs w:val="24"/>
        </w:rPr>
        <w:t>P</w:t>
      </w:r>
      <w:r w:rsidR="00E87E84">
        <w:rPr>
          <w:rFonts w:ascii="Cambria" w:hAnsi="Cambria"/>
          <w:sz w:val="24"/>
          <w:szCs w:val="24"/>
        </w:rPr>
        <w:t>rzedsiębiorcy</w:t>
      </w:r>
      <w:r w:rsidR="00111CEE">
        <w:rPr>
          <w:rFonts w:ascii="Cambria" w:hAnsi="Cambria"/>
          <w:sz w:val="24"/>
          <w:szCs w:val="24"/>
        </w:rPr>
        <w:t xml:space="preserve">: </w:t>
      </w:r>
      <w:r w:rsidR="00C735FC" w:rsidRPr="00C735FC">
        <w:rPr>
          <w:rFonts w:ascii="Cambria" w:hAnsi="Cambria"/>
          <w:sz w:val="24"/>
          <w:szCs w:val="24"/>
        </w:rPr>
        <w:t xml:space="preserve">Przedsiębiorstwo Handlowo – Usługowe „WILMAX” Lidia Czerwiec  ul. Ogrodowa 2, 27-600 Sandomierz </w:t>
      </w:r>
      <w:r w:rsidR="007422EC">
        <w:rPr>
          <w:rFonts w:ascii="Cambria" w:hAnsi="Cambria"/>
          <w:sz w:val="24"/>
          <w:szCs w:val="24"/>
        </w:rPr>
        <w:t>wpisane</w:t>
      </w:r>
      <w:r w:rsidR="003E22F7">
        <w:rPr>
          <w:rFonts w:ascii="Cambria" w:hAnsi="Cambria"/>
          <w:sz w:val="24"/>
          <w:szCs w:val="24"/>
        </w:rPr>
        <w:t>go</w:t>
      </w:r>
      <w:r w:rsidR="007422EC">
        <w:rPr>
          <w:rFonts w:ascii="Cambria" w:hAnsi="Cambria"/>
          <w:sz w:val="24"/>
          <w:szCs w:val="24"/>
        </w:rPr>
        <w:t xml:space="preserve"> do </w:t>
      </w:r>
      <w:r w:rsidR="005C692E">
        <w:rPr>
          <w:rFonts w:ascii="Cambria" w:hAnsi="Cambria"/>
          <w:sz w:val="24"/>
          <w:szCs w:val="24"/>
        </w:rPr>
        <w:t xml:space="preserve">rejestru Przedsiębiorców </w:t>
      </w:r>
      <w:r w:rsidR="007422EC">
        <w:rPr>
          <w:rFonts w:ascii="Cambria" w:hAnsi="Cambria"/>
          <w:sz w:val="24"/>
          <w:szCs w:val="24"/>
        </w:rPr>
        <w:t xml:space="preserve">prowadzących pracownię psychologiczną pod numerem </w:t>
      </w:r>
      <w:r w:rsidR="00C735FC">
        <w:rPr>
          <w:rFonts w:ascii="Cambria" w:hAnsi="Cambria"/>
          <w:sz w:val="24"/>
          <w:szCs w:val="24"/>
        </w:rPr>
        <w:t>84</w:t>
      </w:r>
      <w:r w:rsidR="00E87E84">
        <w:rPr>
          <w:rFonts w:ascii="Cambria" w:hAnsi="Cambria"/>
          <w:sz w:val="24"/>
          <w:szCs w:val="24"/>
        </w:rPr>
        <w:t>/</w:t>
      </w:r>
      <w:r w:rsidR="003E22F7">
        <w:rPr>
          <w:rFonts w:ascii="Cambria" w:hAnsi="Cambria"/>
          <w:sz w:val="24"/>
          <w:szCs w:val="24"/>
        </w:rPr>
        <w:t>2</w:t>
      </w:r>
      <w:r w:rsidR="00C735FC">
        <w:rPr>
          <w:rFonts w:ascii="Cambria" w:hAnsi="Cambria"/>
          <w:sz w:val="24"/>
          <w:szCs w:val="24"/>
        </w:rPr>
        <w:t>1</w:t>
      </w:r>
      <w:r w:rsidR="007422EC">
        <w:rPr>
          <w:rFonts w:ascii="Cambria" w:hAnsi="Cambria"/>
          <w:sz w:val="24"/>
          <w:szCs w:val="24"/>
        </w:rPr>
        <w:t xml:space="preserve"> kontrolujący </w:t>
      </w:r>
      <w:r w:rsidR="00C735FC">
        <w:rPr>
          <w:rFonts w:ascii="Cambria" w:hAnsi="Cambria"/>
          <w:sz w:val="24"/>
          <w:szCs w:val="24"/>
        </w:rPr>
        <w:t xml:space="preserve">ustalił telefonicznie termin kontroli. Kontrolowany Przedsiębiorca otrzymał zawiadomienie o kontroli i </w:t>
      </w:r>
      <w:r w:rsidR="00457B0F">
        <w:rPr>
          <w:rFonts w:ascii="Cambria" w:hAnsi="Cambria"/>
          <w:sz w:val="24"/>
          <w:szCs w:val="24"/>
        </w:rPr>
        <w:t xml:space="preserve">potwierdził je w dniu 29 listopada 2024. </w:t>
      </w:r>
      <w:r w:rsidR="007422EC">
        <w:rPr>
          <w:rFonts w:ascii="Cambria" w:hAnsi="Cambria"/>
          <w:sz w:val="24"/>
          <w:szCs w:val="24"/>
        </w:rPr>
        <w:t xml:space="preserve">W ustalonym terminie czyli dnia </w:t>
      </w:r>
      <w:r w:rsidR="00457B0F">
        <w:rPr>
          <w:rFonts w:ascii="Cambria" w:hAnsi="Cambria"/>
          <w:sz w:val="24"/>
          <w:szCs w:val="24"/>
        </w:rPr>
        <w:t>29</w:t>
      </w:r>
      <w:r w:rsidR="007422EC">
        <w:rPr>
          <w:rFonts w:ascii="Cambria" w:hAnsi="Cambria"/>
          <w:sz w:val="24"/>
          <w:szCs w:val="24"/>
        </w:rPr>
        <w:t>/</w:t>
      </w:r>
      <w:r w:rsidR="00971C8A">
        <w:rPr>
          <w:rFonts w:ascii="Cambria" w:hAnsi="Cambria"/>
          <w:sz w:val="24"/>
          <w:szCs w:val="24"/>
        </w:rPr>
        <w:t>11</w:t>
      </w:r>
      <w:r w:rsidR="007422EC">
        <w:rPr>
          <w:rFonts w:ascii="Cambria" w:hAnsi="Cambria"/>
          <w:sz w:val="24"/>
          <w:szCs w:val="24"/>
        </w:rPr>
        <w:t>/202</w:t>
      </w:r>
      <w:r w:rsidR="005F239D">
        <w:rPr>
          <w:rFonts w:ascii="Cambria" w:hAnsi="Cambria"/>
          <w:sz w:val="24"/>
          <w:szCs w:val="24"/>
        </w:rPr>
        <w:t>4</w:t>
      </w:r>
      <w:r w:rsidR="007422EC">
        <w:rPr>
          <w:rFonts w:ascii="Cambria" w:hAnsi="Cambria"/>
          <w:sz w:val="24"/>
          <w:szCs w:val="24"/>
        </w:rPr>
        <w:t xml:space="preserve"> roku zostały wszczęte oraz zakończone czynności kontrolne.</w:t>
      </w:r>
    </w:p>
    <w:p w:rsidR="00A4005A" w:rsidRDefault="00A4005A" w:rsidP="004E69C4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 nr 1)</w:t>
      </w:r>
    </w:p>
    <w:p w:rsidR="00A4005A" w:rsidRDefault="00A4005A" w:rsidP="004E69C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wyznaczonej dacie została przeprowadzona kontrola przez </w:t>
      </w:r>
      <w:r w:rsidR="009426FF">
        <w:rPr>
          <w:rFonts w:ascii="Cambria" w:hAnsi="Cambria"/>
          <w:sz w:val="24"/>
          <w:szCs w:val="24"/>
        </w:rPr>
        <w:t xml:space="preserve">Anetę Gaj </w:t>
      </w:r>
      <w:r>
        <w:rPr>
          <w:rFonts w:ascii="Cambria" w:hAnsi="Cambria"/>
          <w:sz w:val="24"/>
          <w:szCs w:val="24"/>
        </w:rPr>
        <w:t xml:space="preserve">legitymującą się legitymacją służbową nr </w:t>
      </w:r>
      <w:r w:rsidR="009426FF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>/20</w:t>
      </w:r>
      <w:r w:rsidR="009426FF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, na podstawie upoważnienia do kontroli nr: </w:t>
      </w:r>
      <w:r w:rsidR="00457B0F">
        <w:rPr>
          <w:rFonts w:ascii="Cambria" w:hAnsi="Cambria"/>
          <w:sz w:val="24"/>
          <w:szCs w:val="24"/>
        </w:rPr>
        <w:t>37</w:t>
      </w:r>
      <w:r>
        <w:rPr>
          <w:rFonts w:ascii="Cambria" w:hAnsi="Cambria"/>
          <w:sz w:val="24"/>
          <w:szCs w:val="24"/>
        </w:rPr>
        <w:t>/</w:t>
      </w:r>
      <w:r w:rsidR="00114085">
        <w:rPr>
          <w:rFonts w:ascii="Cambria" w:hAnsi="Cambria"/>
          <w:sz w:val="24"/>
          <w:szCs w:val="24"/>
        </w:rPr>
        <w:t>2</w:t>
      </w:r>
      <w:r w:rsidR="005F239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, wydanego w dniu </w:t>
      </w:r>
      <w:r w:rsidR="00457B0F">
        <w:rPr>
          <w:rFonts w:ascii="Cambria" w:hAnsi="Cambria"/>
          <w:sz w:val="24"/>
          <w:szCs w:val="24"/>
        </w:rPr>
        <w:t>06</w:t>
      </w:r>
      <w:r>
        <w:rPr>
          <w:rFonts w:ascii="Cambria" w:hAnsi="Cambria"/>
          <w:sz w:val="24"/>
          <w:szCs w:val="24"/>
        </w:rPr>
        <w:t>/</w:t>
      </w:r>
      <w:r w:rsidR="003E22F7">
        <w:rPr>
          <w:rFonts w:ascii="Cambria" w:hAnsi="Cambria"/>
          <w:sz w:val="24"/>
          <w:szCs w:val="24"/>
        </w:rPr>
        <w:t>1</w:t>
      </w:r>
      <w:r w:rsidR="00457B0F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/20</w:t>
      </w:r>
      <w:r w:rsidR="009426FF">
        <w:rPr>
          <w:rFonts w:ascii="Cambria" w:hAnsi="Cambria"/>
          <w:sz w:val="24"/>
          <w:szCs w:val="24"/>
        </w:rPr>
        <w:t>2</w:t>
      </w:r>
      <w:r w:rsidR="00850C7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roku przez Marszałka Województwa Świętokrzyskiego.</w:t>
      </w:r>
    </w:p>
    <w:p w:rsidR="00A4005A" w:rsidRDefault="00A4005A" w:rsidP="004E69C4">
      <w:pPr>
        <w:spacing w:line="360" w:lineRule="auto"/>
        <w:jc w:val="right"/>
        <w:rPr>
          <w:rFonts w:ascii="Cambria" w:hAnsi="Cambria"/>
          <w:sz w:val="24"/>
          <w:szCs w:val="24"/>
        </w:rPr>
      </w:pPr>
      <w:bookmarkStart w:id="3" w:name="_Hlk178888185"/>
      <w:r>
        <w:rPr>
          <w:rFonts w:ascii="Cambria" w:hAnsi="Cambria"/>
          <w:sz w:val="24"/>
          <w:szCs w:val="24"/>
        </w:rPr>
        <w:t>(Akta kontroli, Załącznik nr 2)</w:t>
      </w:r>
    </w:p>
    <w:bookmarkEnd w:id="3"/>
    <w:p w:rsidR="0008124C" w:rsidRDefault="0008124C" w:rsidP="002433E6">
      <w:pPr>
        <w:spacing w:line="360" w:lineRule="auto"/>
        <w:rPr>
          <w:rFonts w:ascii="Cambria" w:hAnsi="Cambria"/>
          <w:sz w:val="24"/>
          <w:szCs w:val="24"/>
        </w:rPr>
      </w:pPr>
    </w:p>
    <w:p w:rsidR="009426FF" w:rsidRDefault="005F239D" w:rsidP="0008124C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Kontrolowanemu Przedsiębiorcy </w:t>
      </w:r>
      <w:r w:rsidR="00457B0F">
        <w:rPr>
          <w:rFonts w:ascii="Cambria" w:hAnsi="Cambria"/>
          <w:color w:val="000000"/>
          <w:sz w:val="24"/>
          <w:szCs w:val="24"/>
        </w:rPr>
        <w:t xml:space="preserve">Pani </w:t>
      </w:r>
      <w:r w:rsidR="00457B0F" w:rsidRPr="00457B0F">
        <w:rPr>
          <w:rFonts w:ascii="Cambria" w:hAnsi="Cambria"/>
          <w:color w:val="000000"/>
          <w:sz w:val="24"/>
          <w:szCs w:val="24"/>
        </w:rPr>
        <w:t>Lidi</w:t>
      </w:r>
      <w:r w:rsidR="00457B0F">
        <w:rPr>
          <w:rFonts w:ascii="Cambria" w:hAnsi="Cambria"/>
          <w:color w:val="000000"/>
          <w:sz w:val="24"/>
          <w:szCs w:val="24"/>
        </w:rPr>
        <w:t>i</w:t>
      </w:r>
      <w:r w:rsidR="00457B0F" w:rsidRPr="00457B0F">
        <w:rPr>
          <w:rFonts w:ascii="Cambria" w:hAnsi="Cambria"/>
          <w:color w:val="000000"/>
          <w:sz w:val="24"/>
          <w:szCs w:val="24"/>
        </w:rPr>
        <w:t xml:space="preserve"> Czerwiec </w:t>
      </w:r>
      <w:r>
        <w:rPr>
          <w:rFonts w:ascii="Cambria" w:hAnsi="Cambria"/>
          <w:color w:val="000000"/>
          <w:sz w:val="24"/>
          <w:szCs w:val="24"/>
        </w:rPr>
        <w:t>na podstawie upoważnienia z dnia</w:t>
      </w:r>
      <w:r w:rsidR="00457B0F">
        <w:rPr>
          <w:rFonts w:ascii="Cambria" w:hAnsi="Cambria"/>
          <w:color w:val="000000"/>
          <w:sz w:val="24"/>
          <w:szCs w:val="24"/>
        </w:rPr>
        <w:t xml:space="preserve"> 06/11/</w:t>
      </w:r>
      <w:r>
        <w:rPr>
          <w:rFonts w:ascii="Cambria" w:hAnsi="Cambria"/>
          <w:color w:val="000000"/>
          <w:sz w:val="24"/>
          <w:szCs w:val="24"/>
        </w:rPr>
        <w:t xml:space="preserve">2024 </w:t>
      </w:r>
      <w:r w:rsidR="00930BA0">
        <w:rPr>
          <w:rFonts w:ascii="Cambria" w:hAnsi="Cambria"/>
          <w:color w:val="000000"/>
          <w:sz w:val="24"/>
          <w:szCs w:val="24"/>
        </w:rPr>
        <w:t xml:space="preserve">okazano </w:t>
      </w:r>
      <w:r w:rsidR="00A4005A" w:rsidRPr="005D1D15">
        <w:rPr>
          <w:rFonts w:ascii="Cambria" w:hAnsi="Cambria"/>
          <w:color w:val="000000"/>
          <w:sz w:val="24"/>
          <w:szCs w:val="24"/>
        </w:rPr>
        <w:t>legitymacj</w:t>
      </w:r>
      <w:r w:rsidR="00930BA0">
        <w:rPr>
          <w:rFonts w:ascii="Cambria" w:hAnsi="Cambria"/>
          <w:color w:val="000000"/>
          <w:sz w:val="24"/>
          <w:szCs w:val="24"/>
        </w:rPr>
        <w:t>ę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służbow</w:t>
      </w:r>
      <w:r w:rsidR="00930BA0">
        <w:rPr>
          <w:rFonts w:ascii="Cambria" w:hAnsi="Cambria"/>
          <w:color w:val="000000"/>
          <w:sz w:val="24"/>
          <w:szCs w:val="24"/>
        </w:rPr>
        <w:t>ą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do wykonania czynności kontrolnych oraz doręcz</w:t>
      </w:r>
      <w:r w:rsidR="00930BA0">
        <w:rPr>
          <w:rFonts w:ascii="Cambria" w:hAnsi="Cambria"/>
          <w:color w:val="000000"/>
          <w:sz w:val="24"/>
          <w:szCs w:val="24"/>
        </w:rPr>
        <w:t>ono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upoważni</w:t>
      </w:r>
      <w:r w:rsidR="00930BA0">
        <w:rPr>
          <w:rFonts w:ascii="Cambria" w:hAnsi="Cambria"/>
          <w:color w:val="000000"/>
          <w:sz w:val="24"/>
          <w:szCs w:val="24"/>
        </w:rPr>
        <w:t>enie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do przeprowadzania kontroli, jak również poinformowan</w:t>
      </w:r>
      <w:r w:rsidR="00930BA0">
        <w:rPr>
          <w:rFonts w:ascii="Cambria" w:hAnsi="Cambria"/>
          <w:color w:val="000000"/>
          <w:sz w:val="24"/>
          <w:szCs w:val="24"/>
        </w:rPr>
        <w:t>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o je</w:t>
      </w:r>
      <w:r w:rsidR="00457B0F">
        <w:rPr>
          <w:rFonts w:ascii="Cambria" w:hAnsi="Cambria"/>
          <w:color w:val="000000"/>
          <w:sz w:val="24"/>
          <w:szCs w:val="24"/>
        </w:rPr>
        <w:t>j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prawach i obowiązkach w trakcie kontroli</w:t>
      </w:r>
      <w:r w:rsidR="00930BA0">
        <w:rPr>
          <w:rFonts w:ascii="Cambria" w:hAnsi="Cambria"/>
          <w:color w:val="000000"/>
          <w:sz w:val="24"/>
          <w:szCs w:val="24"/>
        </w:rPr>
        <w:t>.</w:t>
      </w:r>
      <w:r w:rsidR="008454A2">
        <w:rPr>
          <w:rFonts w:ascii="Cambria" w:hAnsi="Cambria"/>
          <w:color w:val="000000"/>
          <w:sz w:val="24"/>
          <w:szCs w:val="24"/>
        </w:rPr>
        <w:t xml:space="preserve"> </w:t>
      </w:r>
      <w:r w:rsidR="00930BA0">
        <w:rPr>
          <w:rFonts w:ascii="Cambria" w:hAnsi="Cambria"/>
          <w:color w:val="000000"/>
          <w:sz w:val="24"/>
          <w:szCs w:val="24"/>
        </w:rPr>
        <w:t>K</w:t>
      </w:r>
      <w:r w:rsidR="00A4005A" w:rsidRPr="005D1D15">
        <w:rPr>
          <w:rFonts w:ascii="Cambria" w:hAnsi="Cambria"/>
          <w:color w:val="000000"/>
          <w:sz w:val="24"/>
          <w:szCs w:val="24"/>
        </w:rPr>
        <w:t>ontrolujący dokonał wpisu do książki kontroli pod pozycją numer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DE2CF8">
        <w:rPr>
          <w:rFonts w:ascii="Cambria" w:hAnsi="Cambria"/>
          <w:color w:val="000000"/>
          <w:sz w:val="24"/>
          <w:szCs w:val="24"/>
        </w:rPr>
        <w:t>14.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Kontrolą objęto okres od dnia 01 stycznia 20</w:t>
      </w:r>
      <w:r w:rsidR="00573420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3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roku do dnia 31 grudnia 20</w:t>
      </w:r>
      <w:r w:rsidR="00573420">
        <w:rPr>
          <w:rFonts w:ascii="Cambria" w:hAnsi="Cambria"/>
          <w:color w:val="000000"/>
          <w:sz w:val="24"/>
          <w:szCs w:val="24"/>
        </w:rPr>
        <w:t>2</w:t>
      </w:r>
      <w:r w:rsidR="004E69C4">
        <w:rPr>
          <w:rFonts w:ascii="Cambria" w:hAnsi="Cambria"/>
          <w:color w:val="000000"/>
          <w:sz w:val="24"/>
          <w:szCs w:val="24"/>
        </w:rPr>
        <w:t>3 roku.</w:t>
      </w:r>
    </w:p>
    <w:p w:rsidR="004E69C4" w:rsidRDefault="004E69C4" w:rsidP="0008124C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D66D21" w:rsidRDefault="00D66D21" w:rsidP="0008124C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4E69C4" w:rsidRPr="004E69C4" w:rsidRDefault="00A4005A" w:rsidP="005F5AA7">
      <w:pPr>
        <w:pStyle w:val="Nagwek1"/>
        <w:rPr>
          <w:color w:val="000000"/>
        </w:rPr>
      </w:pPr>
      <w:r>
        <w:lastRenderedPageBreak/>
        <w:t>Ustalenia kontroli dotyczące ilości wydanych w 20</w:t>
      </w:r>
      <w:r w:rsidR="00740328">
        <w:t>2</w:t>
      </w:r>
      <w:r w:rsidR="00850C76">
        <w:t>3</w:t>
      </w:r>
      <w:r>
        <w:t xml:space="preserve"> roku orzeczeń psychologicznych, w tym orzeczeń, w których zostały potwierdzone przeciwwskazania do kierowania pojazdami oraz obowiązku wynikającego z art. 84 ust. 5 pkt 2) ustawy z dnia 5 stycznia 20</w:t>
      </w:r>
      <w:r w:rsidR="004E69C4">
        <w:t>11 roku o kierujących pojazdami</w:t>
      </w:r>
    </w:p>
    <w:p w:rsidR="004E69C4" w:rsidRPr="004E69C4" w:rsidRDefault="004E69C4" w:rsidP="004E69C4">
      <w:pPr>
        <w:pStyle w:val="Akapitzlist"/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937123" w:rsidRPr="004E69C4" w:rsidRDefault="00A86842" w:rsidP="004E69C4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4E69C4">
        <w:rPr>
          <w:rFonts w:ascii="Cambria" w:hAnsi="Cambria"/>
          <w:color w:val="000000"/>
          <w:sz w:val="24"/>
          <w:szCs w:val="24"/>
        </w:rPr>
        <w:t xml:space="preserve">W trakcie czynności kontrolnych ustalono, iż </w:t>
      </w:r>
      <w:r w:rsidR="005F239D" w:rsidRPr="004E69C4">
        <w:rPr>
          <w:rFonts w:ascii="Cambria" w:hAnsi="Cambria"/>
          <w:color w:val="000000"/>
          <w:sz w:val="24"/>
          <w:szCs w:val="24"/>
        </w:rPr>
        <w:t xml:space="preserve">kontrolowany przedsiębiorca prowadzący </w:t>
      </w:r>
      <w:r w:rsidRPr="004E69C4">
        <w:rPr>
          <w:rFonts w:ascii="Cambria" w:hAnsi="Cambria"/>
          <w:color w:val="000000"/>
          <w:sz w:val="24"/>
          <w:szCs w:val="24"/>
        </w:rPr>
        <w:t>pracownię psychologiczną, w której wykonywane są badania w zakresie psychologii transportu, na prośbę Marszałka Województwa Świętokrzyskiego pismem sprawozdał, że w roku 202</w:t>
      </w:r>
      <w:r w:rsidR="00E87E84" w:rsidRPr="004E69C4">
        <w:rPr>
          <w:rFonts w:ascii="Cambria" w:hAnsi="Cambria"/>
          <w:color w:val="000000"/>
          <w:sz w:val="24"/>
          <w:szCs w:val="24"/>
        </w:rPr>
        <w:t>3</w:t>
      </w:r>
      <w:r w:rsidRPr="004E69C4">
        <w:rPr>
          <w:rFonts w:ascii="Cambria" w:hAnsi="Cambria"/>
          <w:color w:val="000000"/>
          <w:sz w:val="24"/>
          <w:szCs w:val="24"/>
        </w:rPr>
        <w:t xml:space="preserve"> </w:t>
      </w:r>
      <w:r w:rsidR="005F239D" w:rsidRPr="004E69C4">
        <w:rPr>
          <w:rFonts w:ascii="Cambria" w:hAnsi="Cambria"/>
          <w:color w:val="000000"/>
          <w:sz w:val="24"/>
          <w:szCs w:val="24"/>
        </w:rPr>
        <w:t>przebadano łącznie</w:t>
      </w:r>
      <w:r w:rsidR="00025FAF" w:rsidRPr="004E69C4">
        <w:rPr>
          <w:rFonts w:ascii="Cambria" w:hAnsi="Cambria"/>
          <w:color w:val="000000"/>
          <w:sz w:val="24"/>
          <w:szCs w:val="24"/>
        </w:rPr>
        <w:t xml:space="preserve"> </w:t>
      </w:r>
      <w:r w:rsidR="008454A2" w:rsidRPr="004E69C4">
        <w:rPr>
          <w:rFonts w:ascii="Cambria" w:hAnsi="Cambria"/>
          <w:color w:val="000000"/>
          <w:sz w:val="24"/>
          <w:szCs w:val="24"/>
        </w:rPr>
        <w:t>5</w:t>
      </w:r>
      <w:r w:rsidR="00741971" w:rsidRPr="004E69C4">
        <w:rPr>
          <w:rFonts w:ascii="Cambria" w:hAnsi="Cambria"/>
          <w:color w:val="000000"/>
          <w:sz w:val="24"/>
          <w:szCs w:val="24"/>
        </w:rPr>
        <w:t>4</w:t>
      </w:r>
      <w:r w:rsidR="008454A2" w:rsidRPr="004E69C4">
        <w:rPr>
          <w:rFonts w:ascii="Cambria" w:hAnsi="Cambria"/>
          <w:color w:val="000000"/>
          <w:sz w:val="24"/>
          <w:szCs w:val="24"/>
        </w:rPr>
        <w:t xml:space="preserve"> </w:t>
      </w:r>
      <w:r w:rsidR="001250D3" w:rsidRPr="004E69C4">
        <w:rPr>
          <w:rFonts w:ascii="Cambria" w:hAnsi="Cambria"/>
          <w:color w:val="000000"/>
          <w:sz w:val="24"/>
          <w:szCs w:val="24"/>
        </w:rPr>
        <w:t xml:space="preserve">osoby </w:t>
      </w:r>
      <w:r w:rsidR="003E22F7" w:rsidRPr="004E69C4">
        <w:rPr>
          <w:rFonts w:ascii="Cambria" w:hAnsi="Cambria"/>
          <w:color w:val="000000"/>
          <w:sz w:val="24"/>
          <w:szCs w:val="24"/>
        </w:rPr>
        <w:t xml:space="preserve">i wydano łącznie  </w:t>
      </w:r>
      <w:r w:rsidR="008454A2" w:rsidRPr="004E69C4">
        <w:rPr>
          <w:rFonts w:ascii="Cambria" w:hAnsi="Cambria"/>
          <w:color w:val="000000"/>
          <w:sz w:val="24"/>
          <w:szCs w:val="24"/>
        </w:rPr>
        <w:t xml:space="preserve">54 </w:t>
      </w:r>
      <w:r w:rsidR="003E22F7" w:rsidRPr="004E69C4">
        <w:rPr>
          <w:rFonts w:ascii="Cambria" w:hAnsi="Cambria"/>
          <w:color w:val="000000"/>
          <w:sz w:val="24"/>
          <w:szCs w:val="24"/>
        </w:rPr>
        <w:t>orzeczeń w tym brak orzeczeń negatywnych czyli takich, w których stwierdzone zostały przeciwwskazania do kierowania pojazdami</w:t>
      </w:r>
      <w:r w:rsidR="004E69C4">
        <w:rPr>
          <w:rFonts w:ascii="Cambria" w:hAnsi="Cambria"/>
          <w:color w:val="000000"/>
          <w:sz w:val="24"/>
          <w:szCs w:val="24"/>
        </w:rPr>
        <w:t>.</w:t>
      </w:r>
    </w:p>
    <w:p w:rsidR="00000E03" w:rsidRPr="00000E03" w:rsidRDefault="00937123" w:rsidP="00000E03">
      <w:pPr>
        <w:pStyle w:val="Akapitzlist"/>
        <w:spacing w:line="360" w:lineRule="auto"/>
        <w:ind w:left="0" w:firstLine="708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Natomiast analiza rejestru osób badanych oraz dostępnej dokumentacji ujawniła iż w roku 2023 zostały przebadane 53 osoby i wydano łącznie 54 orzeczenia ponieważ jeden z badanych osób uzyska dwa orzeczenia</w:t>
      </w:r>
      <w:r w:rsidR="00000E03">
        <w:rPr>
          <w:rFonts w:ascii="Cambria" w:hAnsi="Cambria"/>
          <w:color w:val="000000"/>
          <w:sz w:val="24"/>
          <w:szCs w:val="24"/>
        </w:rPr>
        <w:t>, które nie zostały uwzględnione w sprawozdaniu przesłanym do Marszałka Województwa Świętokrzyskiego.  Na tę okoliczność kontrolowany Przedsiębiorca złożył nas</w:t>
      </w:r>
      <w:r w:rsidR="004E69C4">
        <w:rPr>
          <w:rFonts w:ascii="Cambria" w:hAnsi="Cambria"/>
          <w:color w:val="000000"/>
          <w:sz w:val="24"/>
          <w:szCs w:val="24"/>
        </w:rPr>
        <w:t xml:space="preserve">tępującej treści oświadczenie: </w:t>
      </w:r>
      <w:r w:rsidR="00000E03" w:rsidRPr="00000E03">
        <w:rPr>
          <w:rFonts w:ascii="Cambria" w:hAnsi="Cambria"/>
          <w:i/>
          <w:iCs/>
          <w:color w:val="000000"/>
          <w:sz w:val="24"/>
          <w:szCs w:val="24"/>
        </w:rPr>
        <w:t>„Oświadczam iż pomyłkowo i niezamierzenie podał</w:t>
      </w:r>
      <w:r w:rsidR="00B959D7">
        <w:rPr>
          <w:rFonts w:ascii="Cambria" w:hAnsi="Cambria"/>
          <w:i/>
          <w:iCs/>
          <w:color w:val="000000"/>
          <w:sz w:val="24"/>
          <w:szCs w:val="24"/>
        </w:rPr>
        <w:t>a</w:t>
      </w:r>
      <w:r w:rsidR="00000E03" w:rsidRPr="00000E03">
        <w:rPr>
          <w:rFonts w:ascii="Cambria" w:hAnsi="Cambria"/>
          <w:i/>
          <w:iCs/>
          <w:color w:val="000000"/>
          <w:sz w:val="24"/>
          <w:szCs w:val="24"/>
        </w:rPr>
        <w:t>m w sprawozdaniu za rok 2023 złożonym do Departamentu Ochrony Zdrowia niewłaściwą liczbę osób badanych w mojej pracowni. Jednocześnie oświadczam, że w okresie objętym kontrolą zostało przeprowadzonych 53 badania psychologiczne i wydano łącznie 54 orzeczeń  psychologicznych w tym brak orzeczeń negatywnych czyli takich w których stwierdzone zostały przeciwwskazania do kierowania pojazdami.”</w:t>
      </w:r>
    </w:p>
    <w:p w:rsidR="00937123" w:rsidRPr="004E69C4" w:rsidRDefault="004740C3" w:rsidP="004E69C4">
      <w:pPr>
        <w:spacing w:line="360" w:lineRule="auto"/>
        <w:jc w:val="right"/>
        <w:rPr>
          <w:rFonts w:ascii="Cambria" w:hAnsi="Cambria"/>
          <w:color w:val="000000"/>
          <w:sz w:val="24"/>
          <w:szCs w:val="24"/>
        </w:rPr>
      </w:pPr>
      <w:bookmarkStart w:id="4" w:name="_Hlk183779866"/>
      <w:r w:rsidRPr="004E69C4">
        <w:rPr>
          <w:rFonts w:ascii="Cambria" w:hAnsi="Cambria"/>
          <w:color w:val="000000"/>
          <w:sz w:val="24"/>
          <w:szCs w:val="24"/>
        </w:rPr>
        <w:t>(Akta kontroli, Załącznik nr 3)</w:t>
      </w:r>
    </w:p>
    <w:bookmarkEnd w:id="4"/>
    <w:p w:rsidR="00937123" w:rsidRDefault="00937123" w:rsidP="008454A2">
      <w:pPr>
        <w:pStyle w:val="Akapitzlist"/>
        <w:spacing w:line="360" w:lineRule="auto"/>
        <w:ind w:left="0" w:firstLine="708"/>
        <w:jc w:val="both"/>
        <w:rPr>
          <w:rFonts w:ascii="Cambria" w:hAnsi="Cambria"/>
          <w:color w:val="000000"/>
          <w:sz w:val="24"/>
          <w:szCs w:val="24"/>
        </w:rPr>
      </w:pPr>
    </w:p>
    <w:p w:rsidR="004740C3" w:rsidRDefault="004740C3" w:rsidP="004E69C4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Kontrolujący przyjmuje wytłumaczenie kontrolowanego zalecając jednocześnie, </w:t>
      </w:r>
      <w:r>
        <w:rPr>
          <w:rFonts w:ascii="Cambria" w:hAnsi="Cambria"/>
          <w:color w:val="000000"/>
          <w:sz w:val="24"/>
          <w:szCs w:val="24"/>
        </w:rPr>
        <w:br/>
        <w:t>aby w przyszłości zestawienia przesłane do Departamentu Ochrony Zdrowia przygotowywane były z większą dokładnością i precyzją.</w:t>
      </w:r>
    </w:p>
    <w:p w:rsidR="00D66D21" w:rsidRPr="004E69C4" w:rsidRDefault="00D66D21" w:rsidP="004E69C4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72B45" w:rsidRPr="00C72B45" w:rsidRDefault="00457B0F" w:rsidP="008454A2">
      <w:pPr>
        <w:pStyle w:val="Akapitzlist"/>
        <w:spacing w:line="360" w:lineRule="auto"/>
        <w:ind w:left="0"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>Wszystkie badania przeprowadziła Pani Lidia Cz. będąca Kontrolowanym Przedsiębiorcą i jednocześnie uprawnionym psychologiem.</w:t>
      </w:r>
      <w:r w:rsidR="008454A2">
        <w:rPr>
          <w:rFonts w:ascii="Cambria" w:hAnsi="Cambria"/>
          <w:color w:val="000000"/>
          <w:sz w:val="24"/>
          <w:szCs w:val="24"/>
        </w:rPr>
        <w:t xml:space="preserve"> </w:t>
      </w:r>
      <w:r w:rsidRPr="00457B0F">
        <w:rPr>
          <w:rFonts w:ascii="Cambria" w:hAnsi="Cambria"/>
          <w:color w:val="000000"/>
          <w:sz w:val="24"/>
          <w:szCs w:val="24"/>
        </w:rPr>
        <w:t>Informacje zawarte w ww</w:t>
      </w:r>
      <w:r w:rsidR="00D66D21">
        <w:rPr>
          <w:rFonts w:ascii="Cambria" w:hAnsi="Cambria"/>
          <w:color w:val="000000"/>
          <w:sz w:val="24"/>
          <w:szCs w:val="24"/>
        </w:rPr>
        <w:t>.</w:t>
      </w:r>
      <w:r w:rsidRPr="00457B0F">
        <w:rPr>
          <w:rFonts w:ascii="Cambria" w:hAnsi="Cambria"/>
          <w:color w:val="000000"/>
          <w:sz w:val="24"/>
          <w:szCs w:val="24"/>
        </w:rPr>
        <w:t xml:space="preserve"> dokumencie zostały potwierdzone okazaną dokumentacją badań psychologicznych oraz danymi zawartymi w rejestrze osób badanych.</w:t>
      </w:r>
    </w:p>
    <w:p w:rsidR="00FB6F4E" w:rsidRDefault="00FB6F4E" w:rsidP="00814E6F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bookmarkStart w:id="5" w:name="_Hlk76330715"/>
    </w:p>
    <w:bookmarkEnd w:id="5"/>
    <w:p w:rsidR="00A4005A" w:rsidRDefault="004E69C4" w:rsidP="00C9132E">
      <w:pPr>
        <w:pStyle w:val="Nagwek1"/>
      </w:pPr>
      <w:r>
        <w:t>Zakres kontroli obejmował:</w:t>
      </w:r>
    </w:p>
    <w:p w:rsidR="00A4005A" w:rsidRDefault="00A4005A" w:rsidP="00A4005A">
      <w:pPr>
        <w:pStyle w:val="Akapitzlist"/>
        <w:spacing w:line="360" w:lineRule="auto"/>
        <w:rPr>
          <w:rFonts w:ascii="Cambria" w:hAnsi="Cambria"/>
          <w:b/>
          <w:sz w:val="24"/>
          <w:szCs w:val="24"/>
        </w:rPr>
      </w:pPr>
    </w:p>
    <w:p w:rsidR="004E69C4" w:rsidRDefault="00A4005A" w:rsidP="004E69C4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tryb, zakres i sposób przeprowadzania badań psychologicznych określonych</w:t>
      </w:r>
      <w:r w:rsidR="004E69C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w Rozporządzeniu Ministra Zdrowia z dnia 8 lipca 2014 r. w sprawie badań psychologicznych osób ubiegających się o uprawnienia do kierowania pojazdami, kierowców oraz osób wykonujących pracę na stanowisku kierowcy  (</w:t>
      </w:r>
      <w:r w:rsidR="008334FA">
        <w:rPr>
          <w:rFonts w:ascii="Cambria" w:hAnsi="Cambria"/>
          <w:sz w:val="24"/>
          <w:szCs w:val="24"/>
        </w:rPr>
        <w:t>Dz.U.2022.165</w:t>
      </w:r>
      <w:r>
        <w:rPr>
          <w:rFonts w:ascii="Cambria" w:hAnsi="Cambria"/>
          <w:sz w:val="24"/>
          <w:szCs w:val="24"/>
        </w:rPr>
        <w:t>)</w:t>
      </w:r>
    </w:p>
    <w:p w:rsidR="004E69C4" w:rsidRDefault="00A4005A" w:rsidP="00F11EE0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prowadzoną dokumentację</w:t>
      </w:r>
    </w:p>
    <w:p w:rsidR="004E69C4" w:rsidRDefault="00A4005A" w:rsidP="00F11EE0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wydawane orzeczenia</w:t>
      </w:r>
    </w:p>
    <w:p w:rsidR="004E69C4" w:rsidRDefault="00A4005A" w:rsidP="00F11EE0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warunki lokalowe </w:t>
      </w:r>
    </w:p>
    <w:p w:rsidR="00A4005A" w:rsidRDefault="00A4005A" w:rsidP="004E69C4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e) spełnienie przez uprawnionego psychologa warunków określonych w art.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87 ust.2 i ust.3 pkt. 4 lit. c</w:t>
      </w:r>
      <w:r w:rsidR="00740328">
        <w:rPr>
          <w:rFonts w:ascii="Cambria" w:hAnsi="Cambria"/>
          <w:sz w:val="24"/>
          <w:szCs w:val="24"/>
        </w:rPr>
        <w:t xml:space="preserve"> i d</w:t>
      </w:r>
      <w:r>
        <w:rPr>
          <w:rFonts w:ascii="Cambria" w:hAnsi="Cambria"/>
          <w:sz w:val="24"/>
          <w:szCs w:val="24"/>
        </w:rPr>
        <w:t xml:space="preserve"> ustawy z dnia 5 stycznia 2011 o kierujących pojazdami</w:t>
      </w:r>
      <w:r w:rsidR="00573420">
        <w:rPr>
          <w:rFonts w:ascii="Cambria" w:hAnsi="Cambria"/>
          <w:sz w:val="24"/>
          <w:szCs w:val="24"/>
        </w:rPr>
        <w:t>.</w:t>
      </w:r>
    </w:p>
    <w:p w:rsidR="0040689D" w:rsidRPr="004E69C4" w:rsidRDefault="0040689D" w:rsidP="00F11EE0">
      <w:pPr>
        <w:pStyle w:val="Akapitzlist"/>
        <w:spacing w:line="360" w:lineRule="auto"/>
        <w:ind w:left="0"/>
        <w:rPr>
          <w:rFonts w:ascii="Cambria" w:hAnsi="Cambria"/>
          <w:sz w:val="40"/>
          <w:szCs w:val="24"/>
        </w:rPr>
      </w:pPr>
    </w:p>
    <w:p w:rsidR="00A4005A" w:rsidRDefault="00A4005A" w:rsidP="00C9132E">
      <w:pPr>
        <w:pStyle w:val="Nagwek1"/>
      </w:pPr>
      <w:r>
        <w:t xml:space="preserve">Informacje na temat sposobu wyboru dokumentów do kontroli. </w:t>
      </w:r>
    </w:p>
    <w:p w:rsidR="00FB6F4E" w:rsidRDefault="00FB6F4E" w:rsidP="00FB6F4E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Kontrolujący w odniesieniu do obszarów kontroli dokonał analizy części dostępnej dokumentacji badań psychologicznych za okres od dnia 1 stycznia 202</w:t>
      </w:r>
      <w:r w:rsidR="001B67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roku do dnia 31 grudnia 202</w:t>
      </w:r>
      <w:r w:rsidR="001B67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roku która obejmowała wybrane losowo dokumenty z zasadą</w:t>
      </w:r>
      <w:r w:rsidR="004740C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iż została sprawdzona co 2</w:t>
      </w:r>
      <w:r w:rsidR="00814E6F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karta badań psychologicznych wraz z wydanymi orzeczeniami</w:t>
      </w:r>
    </w:p>
    <w:p w:rsidR="007D566E" w:rsidRDefault="007D566E" w:rsidP="00F11EE0">
      <w:pPr>
        <w:spacing w:line="360" w:lineRule="auto"/>
        <w:rPr>
          <w:rFonts w:ascii="Cambria" w:hAnsi="Cambria"/>
          <w:sz w:val="24"/>
          <w:szCs w:val="24"/>
        </w:rPr>
      </w:pPr>
    </w:p>
    <w:p w:rsidR="00A4005A" w:rsidRDefault="00A4005A" w:rsidP="00C9132E">
      <w:pPr>
        <w:pStyle w:val="Nagwek1"/>
      </w:pPr>
      <w:r>
        <w:t>Ustalenia kontroli do poszczególnych obszarów badań kontrolnych</w:t>
      </w:r>
    </w:p>
    <w:p w:rsidR="004E69C4" w:rsidRPr="00D66D21" w:rsidRDefault="00A4005A" w:rsidP="004E69C4">
      <w:pPr>
        <w:numPr>
          <w:ilvl w:val="0"/>
          <w:numId w:val="14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tryb, zakres i sposób przeprowadzania bada</w:t>
      </w:r>
      <w:r w:rsidR="004E69C4">
        <w:rPr>
          <w:rFonts w:ascii="Cambria" w:hAnsi="Cambria"/>
          <w:b/>
          <w:sz w:val="24"/>
          <w:szCs w:val="24"/>
        </w:rPr>
        <w:t xml:space="preserve">ń psychologicznych określonych </w:t>
      </w:r>
      <w:r>
        <w:rPr>
          <w:rFonts w:ascii="Cambria" w:hAnsi="Cambria"/>
          <w:b/>
          <w:sz w:val="24"/>
          <w:szCs w:val="24"/>
        </w:rPr>
        <w:t>w przepisach wydanych na podstawie art. 90 ust.1 pkt 1</w:t>
      </w:r>
    </w:p>
    <w:p w:rsidR="00D66D21" w:rsidRPr="004E69C4" w:rsidRDefault="00D66D21" w:rsidP="00D66D21">
      <w:pPr>
        <w:spacing w:line="360" w:lineRule="auto"/>
        <w:ind w:left="768"/>
        <w:rPr>
          <w:rFonts w:ascii="Cambria" w:hAnsi="Cambria"/>
          <w:sz w:val="24"/>
          <w:szCs w:val="24"/>
        </w:rPr>
      </w:pPr>
    </w:p>
    <w:p w:rsidR="004E69C4" w:rsidRDefault="00A4005A" w:rsidP="004E69C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Na podstawie weryfikacji dokumentacji kontrolujący stwierdził, że zakres bada</w:t>
      </w:r>
      <w:r w:rsidR="004E69C4">
        <w:rPr>
          <w:rFonts w:ascii="Cambria" w:hAnsi="Cambria"/>
          <w:sz w:val="24"/>
          <w:szCs w:val="24"/>
        </w:rPr>
        <w:t>nia psychologicznego obejmował:</w:t>
      </w:r>
      <w:r w:rsidR="004E69C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1. Wywiad bezpośredni i obserwację osoby badanej.</w:t>
      </w:r>
    </w:p>
    <w:p w:rsidR="004E69C4" w:rsidRDefault="00A4005A" w:rsidP="004E69C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Badan</w:t>
      </w:r>
      <w:r w:rsidR="004E69C4">
        <w:rPr>
          <w:rFonts w:ascii="Cambria" w:hAnsi="Cambria"/>
          <w:sz w:val="24"/>
          <w:szCs w:val="24"/>
        </w:rPr>
        <w:t>ie narzędziami diagnostycznymi.</w:t>
      </w:r>
    </w:p>
    <w:p w:rsidR="004E69C4" w:rsidRDefault="00A4005A" w:rsidP="004E69C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Ocenę i opis osoby badanej pod względem:</w:t>
      </w:r>
    </w:p>
    <w:p w:rsidR="004E69C4" w:rsidRDefault="00A4005A" w:rsidP="004E69C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sprawności intelektualnej i procesów poznawczych</w:t>
      </w:r>
    </w:p>
    <w:p w:rsidR="004E69C4" w:rsidRDefault="00A4005A" w:rsidP="004E69C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osobowości, z uwzględnieniem funkcjonowania w trudnych sytuacjach, a także dojrzałości społecznej</w:t>
      </w:r>
    </w:p>
    <w:p w:rsidR="0040689D" w:rsidRDefault="00A4005A" w:rsidP="004E69C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sprawności psychomotorycznej</w:t>
      </w:r>
    </w:p>
    <w:p w:rsidR="004E69C4" w:rsidRPr="004E69C4" w:rsidRDefault="004E69C4" w:rsidP="004E69C4">
      <w:pPr>
        <w:spacing w:line="360" w:lineRule="auto"/>
        <w:rPr>
          <w:rFonts w:ascii="Cambria" w:hAnsi="Cambria"/>
          <w:sz w:val="40"/>
          <w:szCs w:val="24"/>
        </w:rPr>
      </w:pPr>
    </w:p>
    <w:p w:rsidR="00457B0F" w:rsidRDefault="00457B0F" w:rsidP="004E69C4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57B0F">
        <w:rPr>
          <w:rFonts w:ascii="Cambria" w:hAnsi="Cambria"/>
          <w:sz w:val="24"/>
          <w:szCs w:val="24"/>
        </w:rPr>
        <w:t xml:space="preserve">Na podstawie weryfikacji dokumentacji kontrolujący stwierdził, że uprawnieni psychologowie po określeniu celu badania i dokonaniu starannego wywiadu dobierali każdorazowo narzędzia (Test Matryc </w:t>
      </w:r>
      <w:proofErr w:type="spellStart"/>
      <w:r w:rsidRPr="00457B0F">
        <w:rPr>
          <w:rFonts w:ascii="Cambria" w:hAnsi="Cambria"/>
          <w:sz w:val="24"/>
          <w:szCs w:val="24"/>
        </w:rPr>
        <w:t>Ravena</w:t>
      </w:r>
      <w:proofErr w:type="spellEnd"/>
      <w:r w:rsidRPr="00457B0F">
        <w:rPr>
          <w:rFonts w:ascii="Cambria" w:hAnsi="Cambria"/>
          <w:sz w:val="24"/>
          <w:szCs w:val="24"/>
        </w:rPr>
        <w:t xml:space="preserve">, </w:t>
      </w:r>
      <w:r w:rsidR="00DE2CF8">
        <w:rPr>
          <w:rFonts w:ascii="Cambria" w:hAnsi="Cambria"/>
          <w:sz w:val="24"/>
          <w:szCs w:val="24"/>
        </w:rPr>
        <w:t xml:space="preserve">Testy B, </w:t>
      </w:r>
      <w:r w:rsidR="00DE2CF8" w:rsidRPr="00457B0F">
        <w:rPr>
          <w:rFonts w:ascii="Cambria" w:hAnsi="Cambria"/>
          <w:sz w:val="24"/>
          <w:szCs w:val="24"/>
        </w:rPr>
        <w:t xml:space="preserve">Tablice </w:t>
      </w:r>
      <w:proofErr w:type="spellStart"/>
      <w:r w:rsidR="00DE2CF8" w:rsidRPr="00457B0F">
        <w:rPr>
          <w:rFonts w:ascii="Cambria" w:hAnsi="Cambria"/>
          <w:sz w:val="24"/>
          <w:szCs w:val="24"/>
        </w:rPr>
        <w:t>Poppelreutera</w:t>
      </w:r>
      <w:proofErr w:type="spellEnd"/>
      <w:r w:rsidR="00DE2CF8" w:rsidRPr="00457B0F">
        <w:rPr>
          <w:rFonts w:ascii="Cambria" w:hAnsi="Cambria"/>
          <w:sz w:val="24"/>
          <w:szCs w:val="24"/>
        </w:rPr>
        <w:t>,</w:t>
      </w:r>
      <w:r w:rsidR="00DE2CF8" w:rsidRPr="00DE2CF8">
        <w:rPr>
          <w:rFonts w:ascii="Cambria" w:hAnsi="Cambria"/>
          <w:sz w:val="24"/>
          <w:szCs w:val="24"/>
        </w:rPr>
        <w:t xml:space="preserve"> </w:t>
      </w:r>
      <w:r w:rsidRPr="00457B0F">
        <w:rPr>
          <w:rFonts w:ascii="Cambria" w:hAnsi="Cambria"/>
          <w:sz w:val="24"/>
          <w:szCs w:val="24"/>
        </w:rPr>
        <w:t xml:space="preserve">Kwestionariusz Osobowości </w:t>
      </w:r>
      <w:proofErr w:type="spellStart"/>
      <w:r w:rsidRPr="00457B0F">
        <w:rPr>
          <w:rFonts w:ascii="Cambria" w:hAnsi="Cambria"/>
          <w:sz w:val="24"/>
          <w:szCs w:val="24"/>
        </w:rPr>
        <w:t>Eysencka</w:t>
      </w:r>
      <w:proofErr w:type="spellEnd"/>
      <w:r w:rsidRPr="00457B0F">
        <w:rPr>
          <w:rFonts w:ascii="Cambria" w:hAnsi="Cambria"/>
          <w:sz w:val="24"/>
          <w:szCs w:val="24"/>
        </w:rPr>
        <w:t xml:space="preserve"> EPQ-R, </w:t>
      </w:r>
      <w:r w:rsidR="00DE2CF8">
        <w:rPr>
          <w:rFonts w:ascii="Cambria" w:hAnsi="Cambria"/>
          <w:sz w:val="24"/>
          <w:szCs w:val="24"/>
        </w:rPr>
        <w:t>Kwestionariusz Impulsywności IVE,</w:t>
      </w:r>
      <w:r w:rsidRPr="00457B0F">
        <w:rPr>
          <w:rFonts w:ascii="Cambria" w:hAnsi="Cambria"/>
          <w:sz w:val="24"/>
          <w:szCs w:val="24"/>
        </w:rPr>
        <w:t xml:space="preserve"> Kwestionariusz Radzenia Sobie w Sytuacjach Stresowych CISS, </w:t>
      </w:r>
      <w:r w:rsidR="00DE2CF8">
        <w:rPr>
          <w:rFonts w:ascii="Cambria" w:hAnsi="Cambria"/>
          <w:sz w:val="24"/>
          <w:szCs w:val="24"/>
        </w:rPr>
        <w:t>Kwestionariusz Poczucia Stresu</w:t>
      </w:r>
      <w:r w:rsidR="0066589F">
        <w:rPr>
          <w:rFonts w:ascii="Cambria" w:hAnsi="Cambria"/>
          <w:sz w:val="24"/>
          <w:szCs w:val="24"/>
        </w:rPr>
        <w:t xml:space="preserve"> –</w:t>
      </w:r>
      <w:r w:rsidR="004E69C4">
        <w:rPr>
          <w:rFonts w:ascii="Cambria" w:hAnsi="Cambria"/>
          <w:sz w:val="24"/>
          <w:szCs w:val="24"/>
        </w:rPr>
        <w:t xml:space="preserve"> </w:t>
      </w:r>
      <w:r w:rsidR="0066589F">
        <w:rPr>
          <w:rFonts w:ascii="Cambria" w:hAnsi="Cambria"/>
          <w:sz w:val="24"/>
          <w:szCs w:val="24"/>
        </w:rPr>
        <w:t xml:space="preserve">KPS, </w:t>
      </w:r>
      <w:r w:rsidR="00DE2CF8">
        <w:rPr>
          <w:rFonts w:ascii="Cambria" w:hAnsi="Cambria"/>
          <w:sz w:val="24"/>
          <w:szCs w:val="24"/>
        </w:rPr>
        <w:t>Kwestionariusz Temperamentu</w:t>
      </w:r>
      <w:r w:rsidR="0066589F">
        <w:rPr>
          <w:rFonts w:ascii="Cambria" w:hAnsi="Cambria"/>
          <w:sz w:val="24"/>
          <w:szCs w:val="24"/>
        </w:rPr>
        <w:t xml:space="preserve"> – EAS</w:t>
      </w:r>
      <w:r w:rsidR="00DE2CF8">
        <w:rPr>
          <w:rFonts w:ascii="Cambria" w:hAnsi="Cambria"/>
          <w:sz w:val="24"/>
          <w:szCs w:val="24"/>
        </w:rPr>
        <w:t xml:space="preserve">, </w:t>
      </w:r>
      <w:r w:rsidR="0066589F">
        <w:rPr>
          <w:rFonts w:ascii="Cambria" w:hAnsi="Cambria"/>
          <w:sz w:val="24"/>
          <w:szCs w:val="24"/>
        </w:rPr>
        <w:t>Kwestionariusz Zachowań Agresywnych. Natomiast</w:t>
      </w:r>
      <w:r w:rsidR="004E69C4">
        <w:rPr>
          <w:rFonts w:ascii="Cambria" w:hAnsi="Cambria"/>
          <w:sz w:val="24"/>
          <w:szCs w:val="24"/>
        </w:rPr>
        <w:t xml:space="preserve"> dla </w:t>
      </w:r>
      <w:r w:rsidR="0066589F" w:rsidRPr="00457B0F">
        <w:rPr>
          <w:rFonts w:ascii="Cambria" w:hAnsi="Cambria"/>
          <w:sz w:val="24"/>
          <w:szCs w:val="24"/>
        </w:rPr>
        <w:t>w przypadku badań kierowców skazanych na badanie za jazdę pod wpływem alkoholu</w:t>
      </w:r>
      <w:r w:rsidR="0066589F">
        <w:rPr>
          <w:rFonts w:ascii="Cambria" w:hAnsi="Cambria"/>
          <w:sz w:val="24"/>
          <w:szCs w:val="24"/>
        </w:rPr>
        <w:t xml:space="preserve"> uprawniony psycholog stosował dodatkowo Test AUDIT, Test CAGE, dodatkowa ankieta związana z nadużywaniem alkoholu oraz</w:t>
      </w:r>
      <w:r w:rsidRPr="00457B0F">
        <w:rPr>
          <w:rFonts w:ascii="Cambria" w:hAnsi="Cambria"/>
          <w:sz w:val="24"/>
          <w:szCs w:val="24"/>
        </w:rPr>
        <w:t xml:space="preserve"> techniki diagnostyczne (pomiar czasu reakcji złożonej przy pomocy Miernika Czasu Reakcji, ocena koordynacji wzrokowo – ruchowej przy użyciu Aparatu Krzyżowego), które pozwoliły dostarczyć odpowiednich informacji diagnostycznych.</w:t>
      </w:r>
      <w:r w:rsidR="00B959D7">
        <w:rPr>
          <w:rFonts w:ascii="Cambria" w:hAnsi="Cambria"/>
          <w:sz w:val="24"/>
          <w:szCs w:val="24"/>
        </w:rPr>
        <w:t xml:space="preserve"> Urządzenia aparaturowe są w pełni sprawne oraz podlegają regularnym przeglądom technicznym a kontrolowany Przedsiębiorca przedstawił raporty badań technicznych.</w:t>
      </w:r>
    </w:p>
    <w:p w:rsidR="00457B0F" w:rsidRDefault="00B959D7" w:rsidP="004E69C4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B959D7">
        <w:rPr>
          <w:rFonts w:ascii="Cambria" w:hAnsi="Cambria"/>
          <w:sz w:val="24"/>
          <w:szCs w:val="24"/>
        </w:rPr>
        <w:t xml:space="preserve">(Akta kontroli, Załącznik nr </w:t>
      </w:r>
      <w:r>
        <w:rPr>
          <w:rFonts w:ascii="Cambria" w:hAnsi="Cambria"/>
          <w:sz w:val="24"/>
          <w:szCs w:val="24"/>
        </w:rPr>
        <w:t>4</w:t>
      </w:r>
      <w:r w:rsidRPr="00B959D7">
        <w:rPr>
          <w:rFonts w:ascii="Cambria" w:hAnsi="Cambria"/>
          <w:sz w:val="24"/>
          <w:szCs w:val="24"/>
        </w:rPr>
        <w:t>)</w:t>
      </w:r>
    </w:p>
    <w:p w:rsidR="00D66D21" w:rsidRDefault="00D66D21" w:rsidP="004E69C4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b) prowadzonej dokumentacji  </w:t>
      </w:r>
    </w:p>
    <w:p w:rsidR="004E69C4" w:rsidRDefault="0042467B" w:rsidP="004E69C4">
      <w:pPr>
        <w:pStyle w:val="Akapitzlist"/>
        <w:spacing w:line="36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stwierdzono, iż uprawni</w:t>
      </w:r>
      <w:r w:rsidR="00EE0BFF">
        <w:rPr>
          <w:rFonts w:ascii="Cambria" w:hAnsi="Cambria"/>
          <w:sz w:val="24"/>
          <w:szCs w:val="24"/>
        </w:rPr>
        <w:t>ony</w:t>
      </w:r>
      <w:r>
        <w:rPr>
          <w:rFonts w:ascii="Cambria" w:hAnsi="Cambria"/>
          <w:sz w:val="24"/>
          <w:szCs w:val="24"/>
        </w:rPr>
        <w:t xml:space="preserve"> </w:t>
      </w:r>
      <w:r w:rsidR="00EE0BFF">
        <w:rPr>
          <w:rFonts w:ascii="Cambria" w:hAnsi="Cambria"/>
          <w:sz w:val="24"/>
          <w:szCs w:val="24"/>
        </w:rPr>
        <w:t>psycholog</w:t>
      </w:r>
      <w:r w:rsidR="00B959D7">
        <w:rPr>
          <w:rFonts w:ascii="Cambria" w:hAnsi="Cambria"/>
          <w:sz w:val="24"/>
          <w:szCs w:val="24"/>
        </w:rPr>
        <w:t xml:space="preserve"> będący jednocześnie kontrolowanym Przedsiębiorcą </w:t>
      </w:r>
      <w:r>
        <w:rPr>
          <w:rFonts w:ascii="Cambria" w:hAnsi="Cambria"/>
          <w:sz w:val="24"/>
          <w:szCs w:val="24"/>
        </w:rPr>
        <w:t xml:space="preserve"> po przeprowadzeniu badania dokonywa</w:t>
      </w:r>
      <w:r w:rsidR="00EE0BFF">
        <w:rPr>
          <w:rFonts w:ascii="Cambria" w:hAnsi="Cambria"/>
          <w:sz w:val="24"/>
          <w:szCs w:val="24"/>
        </w:rPr>
        <w:t>ł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lastRenderedPageBreak/>
        <w:t xml:space="preserve">każdorazowo analizy i interpretacji wyników z należytą starannością. Dokumentacja badania psychologicznego w karcie badania zawierała kopię wydanego </w:t>
      </w:r>
      <w:r>
        <w:rPr>
          <w:rFonts w:ascii="Cambria" w:hAnsi="Cambria"/>
          <w:color w:val="000000"/>
          <w:sz w:val="24"/>
          <w:szCs w:val="24"/>
        </w:rPr>
        <w:t>orzeczenia, jak</w:t>
      </w:r>
      <w:r>
        <w:rPr>
          <w:rFonts w:ascii="Cambria" w:hAnsi="Cambria"/>
          <w:sz w:val="24"/>
          <w:szCs w:val="24"/>
        </w:rPr>
        <w:t xml:space="preserve"> również arkusze z badań testowyc</w:t>
      </w:r>
      <w:r w:rsidR="00EE0BFF"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570826">
        <w:rPr>
          <w:rFonts w:ascii="Cambria" w:hAnsi="Cambria"/>
          <w:color w:val="000000"/>
          <w:sz w:val="24"/>
          <w:szCs w:val="24"/>
        </w:rPr>
        <w:t xml:space="preserve">Kontrolujący na ta okoliczność pobrał </w:t>
      </w:r>
      <w:r>
        <w:rPr>
          <w:rFonts w:ascii="Cambria" w:hAnsi="Cambria"/>
          <w:color w:val="000000"/>
          <w:sz w:val="24"/>
          <w:szCs w:val="24"/>
        </w:rPr>
        <w:t xml:space="preserve">kserokopie części dokumentacji </w:t>
      </w:r>
      <w:r w:rsidRPr="00570826">
        <w:rPr>
          <w:rFonts w:ascii="Cambria" w:hAnsi="Cambria"/>
          <w:color w:val="000000"/>
          <w:sz w:val="24"/>
          <w:szCs w:val="24"/>
        </w:rPr>
        <w:t>prowadzonej przez</w:t>
      </w:r>
      <w:r w:rsidR="002433E6">
        <w:rPr>
          <w:rFonts w:ascii="Cambria" w:hAnsi="Cambria"/>
          <w:color w:val="000000"/>
          <w:sz w:val="24"/>
          <w:szCs w:val="24"/>
        </w:rPr>
        <w:t xml:space="preserve"> kontrolowanego przedsiębiorcę</w:t>
      </w:r>
      <w:r w:rsidR="002150D1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2150D1">
        <w:rPr>
          <w:rFonts w:ascii="Cambria" w:hAnsi="Cambria"/>
          <w:color w:val="000000"/>
          <w:sz w:val="24"/>
          <w:szCs w:val="24"/>
        </w:rPr>
        <w:t>kierując</w:t>
      </w:r>
      <w:r>
        <w:rPr>
          <w:rFonts w:ascii="Cambria" w:hAnsi="Cambria"/>
          <w:color w:val="000000"/>
          <w:sz w:val="24"/>
          <w:szCs w:val="24"/>
        </w:rPr>
        <w:t xml:space="preserve"> się zasadą losowości i wybierając co </w:t>
      </w:r>
      <w:r w:rsidR="00814E6F">
        <w:rPr>
          <w:rFonts w:ascii="Cambria" w:hAnsi="Cambria"/>
          <w:color w:val="000000"/>
          <w:sz w:val="24"/>
          <w:szCs w:val="24"/>
        </w:rPr>
        <w:t xml:space="preserve">70 </w:t>
      </w:r>
      <w:r>
        <w:rPr>
          <w:rFonts w:ascii="Cambria" w:hAnsi="Cambria"/>
          <w:color w:val="000000"/>
          <w:sz w:val="24"/>
          <w:szCs w:val="24"/>
        </w:rPr>
        <w:t>orzeczeni</w:t>
      </w:r>
      <w:r w:rsidR="002150D1">
        <w:rPr>
          <w:rFonts w:ascii="Cambria" w:hAnsi="Cambria"/>
          <w:color w:val="000000"/>
          <w:sz w:val="24"/>
          <w:szCs w:val="24"/>
        </w:rPr>
        <w:t xml:space="preserve">e, </w:t>
      </w:r>
      <w:r w:rsidRPr="00570826">
        <w:rPr>
          <w:rFonts w:ascii="Cambria" w:hAnsi="Cambria"/>
          <w:color w:val="000000"/>
          <w:sz w:val="24"/>
          <w:szCs w:val="24"/>
        </w:rPr>
        <w:t>któr</w:t>
      </w:r>
      <w:r w:rsidR="00814E6F">
        <w:rPr>
          <w:rFonts w:ascii="Cambria" w:hAnsi="Cambria"/>
          <w:color w:val="000000"/>
          <w:sz w:val="24"/>
          <w:szCs w:val="24"/>
        </w:rPr>
        <w:t>e</w:t>
      </w:r>
      <w:r w:rsidRPr="00570826">
        <w:rPr>
          <w:rFonts w:ascii="Cambria" w:hAnsi="Cambria"/>
          <w:color w:val="000000"/>
          <w:sz w:val="24"/>
          <w:szCs w:val="24"/>
        </w:rPr>
        <w:t xml:space="preserve"> zawierał</w:t>
      </w:r>
      <w:r w:rsidR="00814E6F">
        <w:rPr>
          <w:rFonts w:ascii="Cambria" w:hAnsi="Cambria"/>
          <w:color w:val="000000"/>
          <w:sz w:val="24"/>
          <w:szCs w:val="24"/>
        </w:rPr>
        <w:t>o</w:t>
      </w:r>
      <w:r w:rsidRPr="00570826">
        <w:rPr>
          <w:rFonts w:ascii="Cambria" w:hAnsi="Cambria"/>
          <w:color w:val="000000"/>
          <w:sz w:val="24"/>
          <w:szCs w:val="24"/>
        </w:rPr>
        <w:t xml:space="preserve"> wyżej wymienione dokumenty z uwzględnieniem ochrony danych osobowych.</w:t>
      </w:r>
    </w:p>
    <w:p w:rsidR="00FA3AB1" w:rsidRDefault="00FA3AB1" w:rsidP="004E69C4">
      <w:pPr>
        <w:spacing w:line="360" w:lineRule="auto"/>
        <w:jc w:val="right"/>
        <w:rPr>
          <w:rFonts w:ascii="Cambria" w:hAnsi="Cambria"/>
          <w:color w:val="000000"/>
          <w:sz w:val="24"/>
          <w:szCs w:val="24"/>
        </w:rPr>
      </w:pPr>
      <w:r w:rsidRPr="00A86842">
        <w:rPr>
          <w:rFonts w:ascii="Cambria" w:hAnsi="Cambria"/>
          <w:color w:val="000000"/>
          <w:sz w:val="24"/>
          <w:szCs w:val="24"/>
        </w:rPr>
        <w:t xml:space="preserve">(Akta kontroli, Załącznik nr </w:t>
      </w:r>
      <w:r w:rsidR="00B959D7">
        <w:rPr>
          <w:rFonts w:ascii="Cambria" w:hAnsi="Cambria"/>
          <w:color w:val="000000"/>
          <w:sz w:val="24"/>
          <w:szCs w:val="24"/>
        </w:rPr>
        <w:t>5</w:t>
      </w:r>
      <w:r w:rsidRPr="00A86842">
        <w:rPr>
          <w:rFonts w:ascii="Cambria" w:hAnsi="Cambria"/>
          <w:color w:val="000000"/>
          <w:sz w:val="24"/>
          <w:szCs w:val="24"/>
        </w:rPr>
        <w:t>)</w:t>
      </w:r>
    </w:p>
    <w:p w:rsidR="00A4005A" w:rsidRDefault="00A4005A" w:rsidP="004E69C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Czynności kontrolne umożliwiły również ustalenie, że pracownia psychologiczna </w:t>
      </w:r>
      <w:r w:rsidRPr="005D1D15">
        <w:rPr>
          <w:rFonts w:ascii="Cambria" w:hAnsi="Cambria"/>
          <w:color w:val="000000"/>
          <w:sz w:val="24"/>
          <w:szCs w:val="24"/>
        </w:rPr>
        <w:t>prowadzi rejestr osób</w:t>
      </w:r>
      <w:r>
        <w:rPr>
          <w:rFonts w:ascii="Cambria" w:hAnsi="Cambria"/>
          <w:sz w:val="24"/>
          <w:szCs w:val="24"/>
        </w:rPr>
        <w:t xml:space="preserve"> badanych, który zgodnie z § 8 ust.2 rozporządzenia Ministra Zdrowia   z dnia 8 lipca 2014</w:t>
      </w:r>
      <w:r w:rsidR="004E69C4">
        <w:rPr>
          <w:rFonts w:ascii="Cambria" w:hAnsi="Cambria"/>
          <w:sz w:val="24"/>
          <w:szCs w:val="24"/>
        </w:rPr>
        <w:t xml:space="preserve"> roku zawiera następujące dane:</w:t>
      </w:r>
    </w:p>
    <w:p w:rsidR="004E69C4" w:rsidRDefault="00A4005A" w:rsidP="007B5528">
      <w:pPr>
        <w:numPr>
          <w:ilvl w:val="0"/>
          <w:numId w:val="1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datę i numer wpisu do rejestru</w:t>
      </w:r>
    </w:p>
    <w:p w:rsidR="004E69C4" w:rsidRDefault="00A4005A" w:rsidP="007B5528">
      <w:pPr>
        <w:numPr>
          <w:ilvl w:val="0"/>
          <w:numId w:val="1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imię i nazwisko osoby badanej</w:t>
      </w:r>
    </w:p>
    <w:p w:rsidR="004E69C4" w:rsidRDefault="004E69C4" w:rsidP="007B5528">
      <w:pPr>
        <w:numPr>
          <w:ilvl w:val="0"/>
          <w:numId w:val="1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 PESEL osoby badanej</w:t>
      </w:r>
    </w:p>
    <w:p w:rsidR="004E69C4" w:rsidRDefault="00A4005A" w:rsidP="004E69C4">
      <w:pPr>
        <w:numPr>
          <w:ilvl w:val="0"/>
          <w:numId w:val="13"/>
        </w:numPr>
        <w:spacing w:line="360" w:lineRule="auto"/>
        <w:rPr>
          <w:rFonts w:ascii="Cambria" w:hAnsi="Cambria"/>
          <w:sz w:val="24"/>
          <w:szCs w:val="24"/>
        </w:rPr>
      </w:pPr>
      <w:r w:rsidRPr="004E69C4">
        <w:rPr>
          <w:rFonts w:ascii="Cambria" w:hAnsi="Cambria"/>
          <w:sz w:val="24"/>
          <w:szCs w:val="24"/>
        </w:rPr>
        <w:t>mie</w:t>
      </w:r>
      <w:r w:rsidR="004E69C4">
        <w:rPr>
          <w:rFonts w:ascii="Cambria" w:hAnsi="Cambria"/>
          <w:sz w:val="24"/>
          <w:szCs w:val="24"/>
        </w:rPr>
        <w:t>jsce zamieszkania osoby badanej</w:t>
      </w:r>
    </w:p>
    <w:p w:rsidR="001620A8" w:rsidRPr="004E69C4" w:rsidRDefault="00A4005A" w:rsidP="004E69C4">
      <w:pPr>
        <w:numPr>
          <w:ilvl w:val="0"/>
          <w:numId w:val="13"/>
        </w:numPr>
        <w:spacing w:line="360" w:lineRule="auto"/>
        <w:rPr>
          <w:rFonts w:ascii="Cambria" w:hAnsi="Cambria"/>
          <w:sz w:val="24"/>
          <w:szCs w:val="24"/>
        </w:rPr>
      </w:pPr>
      <w:r w:rsidRPr="004E69C4">
        <w:rPr>
          <w:rFonts w:ascii="Cambria" w:hAnsi="Cambria"/>
          <w:sz w:val="24"/>
          <w:szCs w:val="24"/>
        </w:rPr>
        <w:t xml:space="preserve"> datę i numer wydanego orzeczenia psychologicznego</w:t>
      </w:r>
    </w:p>
    <w:p w:rsidR="0040689D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Dalsze czynności kontrolne pozwoliły również na ustalenie, że dokumentacja badania psychologicznego </w:t>
      </w:r>
      <w:r w:rsidRPr="005D1D15">
        <w:rPr>
          <w:rFonts w:ascii="Cambria" w:hAnsi="Cambria"/>
          <w:color w:val="000000"/>
          <w:sz w:val="24"/>
          <w:szCs w:val="24"/>
        </w:rPr>
        <w:t>przechowywan</w:t>
      </w:r>
      <w:r w:rsidR="00E96A48" w:rsidRPr="005D1D15">
        <w:rPr>
          <w:rFonts w:ascii="Cambria" w:hAnsi="Cambria"/>
          <w:color w:val="000000"/>
          <w:sz w:val="24"/>
          <w:szCs w:val="24"/>
        </w:rPr>
        <w:t>a jest w segregatorach, w szaf</w:t>
      </w:r>
      <w:r w:rsidR="00B959D7">
        <w:rPr>
          <w:rFonts w:ascii="Cambria" w:hAnsi="Cambria"/>
          <w:color w:val="000000"/>
          <w:sz w:val="24"/>
          <w:szCs w:val="24"/>
        </w:rPr>
        <w:t xml:space="preserve">ce </w:t>
      </w:r>
      <w:r w:rsidR="00E96A48">
        <w:rPr>
          <w:rFonts w:ascii="Cambria" w:hAnsi="Cambria"/>
          <w:sz w:val="24"/>
          <w:szCs w:val="24"/>
        </w:rPr>
        <w:t>zamykan</w:t>
      </w:r>
      <w:r w:rsidR="00B959D7">
        <w:rPr>
          <w:rFonts w:ascii="Cambria" w:hAnsi="Cambria"/>
          <w:sz w:val="24"/>
          <w:szCs w:val="24"/>
        </w:rPr>
        <w:t xml:space="preserve">ej </w:t>
      </w:r>
      <w:r>
        <w:rPr>
          <w:rFonts w:ascii="Cambria" w:hAnsi="Cambria"/>
          <w:sz w:val="24"/>
          <w:szCs w:val="24"/>
        </w:rPr>
        <w:t>na klucz,  do której dostęp ma</w:t>
      </w:r>
      <w:r w:rsidR="00E96A48">
        <w:rPr>
          <w:rFonts w:ascii="Cambria" w:hAnsi="Cambria"/>
          <w:sz w:val="24"/>
          <w:szCs w:val="24"/>
        </w:rPr>
        <w:t xml:space="preserve"> jedynie uprawni</w:t>
      </w:r>
      <w:r w:rsidR="00EE0BFF">
        <w:rPr>
          <w:rFonts w:ascii="Cambria" w:hAnsi="Cambria"/>
          <w:sz w:val="24"/>
          <w:szCs w:val="24"/>
        </w:rPr>
        <w:t>ony</w:t>
      </w:r>
      <w:r>
        <w:rPr>
          <w:rFonts w:ascii="Cambria" w:hAnsi="Cambria"/>
          <w:sz w:val="24"/>
          <w:szCs w:val="24"/>
        </w:rPr>
        <w:t xml:space="preserve"> psycholog. Są to w</w:t>
      </w:r>
      <w:r w:rsidR="00E96A48">
        <w:rPr>
          <w:rFonts w:ascii="Cambria" w:hAnsi="Cambria"/>
          <w:sz w:val="24"/>
          <w:szCs w:val="24"/>
        </w:rPr>
        <w:t>arunki organizacyjne</w:t>
      </w:r>
      <w:r>
        <w:rPr>
          <w:rFonts w:ascii="Cambria" w:hAnsi="Cambria"/>
          <w:sz w:val="24"/>
          <w:szCs w:val="24"/>
        </w:rPr>
        <w:t xml:space="preserve"> i techniczne uniemożliwiające dostęp osób nieupoważnionych oraz zapewniające ochronę dokumentacji  przed zniszczenie</w:t>
      </w:r>
      <w:r w:rsidR="004E69C4">
        <w:rPr>
          <w:rFonts w:ascii="Cambria" w:hAnsi="Cambria"/>
          <w:sz w:val="24"/>
          <w:szCs w:val="24"/>
        </w:rPr>
        <w:t>m, uszkodzeniem lub zgubieniem.</w:t>
      </w:r>
    </w:p>
    <w:p w:rsidR="00A4005A" w:rsidRDefault="00A4005A" w:rsidP="00A4005A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c) wydawanie orzeczeń</w:t>
      </w:r>
    </w:p>
    <w:p w:rsidR="0040689D" w:rsidRPr="00C9132E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stwierdzono, iż po przeprowadzeniu badania psychologicznego w zakresie</w:t>
      </w:r>
      <w:r w:rsidR="00E96A48">
        <w:rPr>
          <w:rFonts w:ascii="Cambria" w:hAnsi="Cambria"/>
          <w:sz w:val="24"/>
          <w:szCs w:val="24"/>
        </w:rPr>
        <w:t xml:space="preserve"> psychologii transportu uprawni</w:t>
      </w:r>
      <w:r w:rsidR="00EE0BFF">
        <w:rPr>
          <w:rFonts w:ascii="Cambria" w:hAnsi="Cambria"/>
          <w:sz w:val="24"/>
          <w:szCs w:val="24"/>
        </w:rPr>
        <w:t>ony</w:t>
      </w:r>
      <w:r>
        <w:rPr>
          <w:rFonts w:ascii="Cambria" w:hAnsi="Cambria"/>
          <w:sz w:val="24"/>
          <w:szCs w:val="24"/>
        </w:rPr>
        <w:t xml:space="preserve"> psycholog</w:t>
      </w:r>
      <w:r w:rsidR="00E96A48">
        <w:rPr>
          <w:rFonts w:ascii="Cambria" w:hAnsi="Cambria"/>
          <w:sz w:val="24"/>
          <w:szCs w:val="24"/>
        </w:rPr>
        <w:t xml:space="preserve"> </w:t>
      </w:r>
      <w:r w:rsidR="00B959D7">
        <w:rPr>
          <w:rFonts w:ascii="Cambria" w:hAnsi="Cambria"/>
          <w:sz w:val="24"/>
          <w:szCs w:val="24"/>
        </w:rPr>
        <w:t xml:space="preserve">będący jednocześnie kontrolowanym Przedsiębiorcą </w:t>
      </w:r>
      <w:r w:rsidR="00E96A48">
        <w:rPr>
          <w:rFonts w:ascii="Cambria" w:hAnsi="Cambria"/>
          <w:sz w:val="24"/>
          <w:szCs w:val="24"/>
        </w:rPr>
        <w:t>wydawa</w:t>
      </w:r>
      <w:r w:rsidR="00EE0BFF">
        <w:rPr>
          <w:rFonts w:ascii="Cambria" w:hAnsi="Cambria"/>
          <w:sz w:val="24"/>
          <w:szCs w:val="24"/>
        </w:rPr>
        <w:t>ł</w:t>
      </w:r>
      <w:r>
        <w:rPr>
          <w:rFonts w:ascii="Cambria" w:hAnsi="Cambria"/>
          <w:sz w:val="24"/>
          <w:szCs w:val="24"/>
        </w:rPr>
        <w:t xml:space="preserve"> stosowne do celu badania orzeczenia psychologiczne, według wzoru określon</w:t>
      </w:r>
      <w:r w:rsidR="00E96A48">
        <w:rPr>
          <w:rFonts w:ascii="Cambria" w:hAnsi="Cambria"/>
          <w:sz w:val="24"/>
          <w:szCs w:val="24"/>
        </w:rPr>
        <w:t xml:space="preserve">ego </w:t>
      </w:r>
      <w:r>
        <w:rPr>
          <w:rFonts w:ascii="Cambria" w:hAnsi="Cambria"/>
          <w:sz w:val="24"/>
          <w:szCs w:val="24"/>
        </w:rPr>
        <w:t xml:space="preserve">w załącznikach od 1 do 4 do rozporządzenia Ministra Zdrowia z dnia 8 lipca 2014 roku. </w:t>
      </w:r>
      <w:r w:rsidRPr="005D1D15">
        <w:rPr>
          <w:rFonts w:ascii="Cambria" w:hAnsi="Cambria"/>
          <w:color w:val="000000"/>
          <w:sz w:val="24"/>
          <w:szCs w:val="24"/>
        </w:rPr>
        <w:t>Kopie wydanych</w:t>
      </w:r>
      <w:r>
        <w:rPr>
          <w:rFonts w:ascii="Cambria" w:hAnsi="Cambria"/>
          <w:sz w:val="24"/>
          <w:szCs w:val="24"/>
        </w:rPr>
        <w:t xml:space="preserve"> orzeczeń dołączone były do dokumentacji badania psychologicznego</w:t>
      </w:r>
      <w:r w:rsidR="00ED55F6">
        <w:rPr>
          <w:rFonts w:ascii="Cambria" w:hAnsi="Cambria"/>
          <w:sz w:val="24"/>
          <w:szCs w:val="24"/>
        </w:rPr>
        <w:t>.</w:t>
      </w:r>
    </w:p>
    <w:p w:rsidR="00AD2C0E" w:rsidRDefault="004E69C4" w:rsidP="00A4005A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d) warunki lokalowe</w:t>
      </w:r>
    </w:p>
    <w:p w:rsidR="004E69C4" w:rsidRDefault="00AD2C0E" w:rsidP="00AD2C0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2C0E">
        <w:rPr>
          <w:rFonts w:ascii="Cambria" w:hAnsi="Cambria"/>
          <w:sz w:val="24"/>
          <w:szCs w:val="24"/>
        </w:rPr>
        <w:t>W toku czynności kontrolnych ustalono, że pracownia psychologiczna, w której przeprowadzane są badania psychologiczne w zakresie psychologii transportu posiada zgodnie z § 10 ust. 1 i 2 rozporządzenia Ministra Zdrowia z dnia 8 lipca 2014 roku:</w:t>
      </w:r>
    </w:p>
    <w:p w:rsidR="002433E6" w:rsidRPr="00DC51BF" w:rsidRDefault="00AD2C0E" w:rsidP="00AD2C0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2C0E">
        <w:rPr>
          <w:rFonts w:ascii="Cambria" w:hAnsi="Cambria"/>
          <w:sz w:val="24"/>
          <w:szCs w:val="24"/>
        </w:rPr>
        <w:t xml:space="preserve">1. </w:t>
      </w:r>
      <w:r w:rsidRPr="00DC51BF">
        <w:rPr>
          <w:rFonts w:ascii="Cambria" w:hAnsi="Cambria"/>
          <w:sz w:val="24"/>
          <w:szCs w:val="24"/>
        </w:rPr>
        <w:t xml:space="preserve">Jedno pomieszczenie przeznaczone do badań </w:t>
      </w:r>
      <w:r w:rsidR="00AC6F52" w:rsidRPr="00DC51BF">
        <w:rPr>
          <w:rFonts w:ascii="Cambria" w:hAnsi="Cambria"/>
          <w:sz w:val="24"/>
          <w:szCs w:val="24"/>
        </w:rPr>
        <w:t xml:space="preserve">psychologicznych </w:t>
      </w:r>
      <w:r w:rsidR="00DC51BF" w:rsidRPr="00DC51BF">
        <w:rPr>
          <w:rFonts w:ascii="Cambria" w:hAnsi="Cambria"/>
          <w:sz w:val="24"/>
          <w:szCs w:val="24"/>
        </w:rPr>
        <w:t xml:space="preserve">grupowych i aparaturowych </w:t>
      </w:r>
      <w:r w:rsidRPr="00DC51BF">
        <w:rPr>
          <w:rFonts w:ascii="Cambria" w:hAnsi="Cambria"/>
          <w:sz w:val="24"/>
          <w:szCs w:val="24"/>
        </w:rPr>
        <w:t xml:space="preserve">o powierzchni </w:t>
      </w:r>
      <w:r w:rsidR="00AC6F52" w:rsidRPr="00DC51BF">
        <w:rPr>
          <w:rFonts w:ascii="Cambria" w:hAnsi="Cambria"/>
          <w:sz w:val="24"/>
          <w:szCs w:val="24"/>
        </w:rPr>
        <w:t xml:space="preserve"> </w:t>
      </w:r>
      <w:r w:rsidR="00DC51BF">
        <w:rPr>
          <w:rFonts w:ascii="Cambria" w:hAnsi="Cambria"/>
          <w:sz w:val="24"/>
          <w:szCs w:val="24"/>
        </w:rPr>
        <w:t xml:space="preserve">14.36 </w:t>
      </w:r>
      <w:r w:rsidRPr="00DC51BF">
        <w:rPr>
          <w:rFonts w:ascii="Cambria" w:hAnsi="Cambria"/>
          <w:sz w:val="24"/>
          <w:szCs w:val="24"/>
        </w:rPr>
        <w:t xml:space="preserve">m², </w:t>
      </w:r>
      <w:r w:rsidR="00AC6F52" w:rsidRPr="00DC51BF">
        <w:rPr>
          <w:rFonts w:ascii="Cambria" w:hAnsi="Cambria"/>
          <w:sz w:val="24"/>
          <w:szCs w:val="24"/>
        </w:rPr>
        <w:t xml:space="preserve">oraz </w:t>
      </w:r>
      <w:r w:rsidRPr="00DC51BF">
        <w:rPr>
          <w:rFonts w:ascii="Cambria" w:hAnsi="Cambria"/>
          <w:sz w:val="24"/>
          <w:szCs w:val="24"/>
        </w:rPr>
        <w:t xml:space="preserve">jedno pomieszczenie przeznaczone </w:t>
      </w:r>
      <w:r w:rsidR="00DC51BF" w:rsidRPr="00DC51BF">
        <w:rPr>
          <w:rFonts w:ascii="Cambria" w:hAnsi="Cambria"/>
          <w:sz w:val="24"/>
          <w:szCs w:val="24"/>
        </w:rPr>
        <w:t xml:space="preserve">do badań indywidualnych będące jednoczenie pomieszczeniem </w:t>
      </w:r>
      <w:r w:rsidR="00AC6F52" w:rsidRPr="00DC51BF">
        <w:rPr>
          <w:rFonts w:ascii="Cambria" w:hAnsi="Cambria"/>
          <w:sz w:val="24"/>
          <w:szCs w:val="24"/>
        </w:rPr>
        <w:t xml:space="preserve">dla </w:t>
      </w:r>
      <w:r w:rsidRPr="00DC51BF">
        <w:rPr>
          <w:rFonts w:ascii="Cambria" w:hAnsi="Cambria"/>
          <w:sz w:val="24"/>
          <w:szCs w:val="24"/>
        </w:rPr>
        <w:t>uprawnion</w:t>
      </w:r>
      <w:r w:rsidR="00AC6F52" w:rsidRPr="00DC51BF">
        <w:rPr>
          <w:rFonts w:ascii="Cambria" w:hAnsi="Cambria"/>
          <w:sz w:val="24"/>
          <w:szCs w:val="24"/>
        </w:rPr>
        <w:t>ego</w:t>
      </w:r>
      <w:r w:rsidRPr="00DC51BF">
        <w:rPr>
          <w:rFonts w:ascii="Cambria" w:hAnsi="Cambria"/>
          <w:sz w:val="24"/>
          <w:szCs w:val="24"/>
        </w:rPr>
        <w:t xml:space="preserve"> psycholog</w:t>
      </w:r>
      <w:r w:rsidR="00AC6F52" w:rsidRPr="00DC51BF">
        <w:rPr>
          <w:rFonts w:ascii="Cambria" w:hAnsi="Cambria"/>
          <w:sz w:val="24"/>
          <w:szCs w:val="24"/>
        </w:rPr>
        <w:t xml:space="preserve">a </w:t>
      </w:r>
      <w:r w:rsidRPr="00DC51BF">
        <w:rPr>
          <w:rFonts w:ascii="Cambria" w:hAnsi="Cambria"/>
          <w:sz w:val="24"/>
          <w:szCs w:val="24"/>
        </w:rPr>
        <w:t>o</w:t>
      </w:r>
      <w:r w:rsidR="00AC6F52" w:rsidRPr="00DC51BF">
        <w:rPr>
          <w:rFonts w:ascii="Cambria" w:hAnsi="Cambria"/>
          <w:sz w:val="24"/>
          <w:szCs w:val="24"/>
        </w:rPr>
        <w:t xml:space="preserve"> </w:t>
      </w:r>
      <w:r w:rsidRPr="00DC51BF">
        <w:rPr>
          <w:rFonts w:ascii="Cambria" w:hAnsi="Cambria"/>
          <w:sz w:val="24"/>
          <w:szCs w:val="24"/>
        </w:rPr>
        <w:t>powierzchni</w:t>
      </w:r>
      <w:r w:rsidR="00DC51BF" w:rsidRPr="00DC51BF">
        <w:rPr>
          <w:rFonts w:ascii="Cambria" w:hAnsi="Cambria"/>
          <w:sz w:val="24"/>
          <w:szCs w:val="24"/>
        </w:rPr>
        <w:t xml:space="preserve"> </w:t>
      </w:r>
      <w:r w:rsidR="00DC51BF">
        <w:rPr>
          <w:rFonts w:ascii="Cambria" w:hAnsi="Cambria"/>
          <w:sz w:val="24"/>
          <w:szCs w:val="24"/>
        </w:rPr>
        <w:t xml:space="preserve">14.4 </w:t>
      </w:r>
      <w:r w:rsidRPr="00DC51BF">
        <w:rPr>
          <w:rFonts w:ascii="Cambria" w:hAnsi="Cambria"/>
          <w:sz w:val="24"/>
          <w:szCs w:val="24"/>
        </w:rPr>
        <w:t>m² o co potwierdza załączona do akt kontroli mapka przedstawiająca rozmieszczenie pomieszczeń w pracowni psychologicznej z uwzględnieniem ich wymiarów.</w:t>
      </w:r>
      <w:bookmarkStart w:id="6" w:name="_Hlk178884668"/>
    </w:p>
    <w:p w:rsidR="00114EC7" w:rsidRDefault="00114EC7" w:rsidP="004E69C4">
      <w:pPr>
        <w:spacing w:line="360" w:lineRule="auto"/>
        <w:jc w:val="right"/>
        <w:rPr>
          <w:rFonts w:ascii="Cambria" w:hAnsi="Cambria"/>
          <w:sz w:val="24"/>
          <w:szCs w:val="24"/>
        </w:rPr>
      </w:pPr>
      <w:bookmarkStart w:id="7" w:name="_Hlk76332485"/>
      <w:r>
        <w:rPr>
          <w:rFonts w:ascii="Cambria" w:hAnsi="Cambria"/>
          <w:sz w:val="24"/>
          <w:szCs w:val="24"/>
        </w:rPr>
        <w:t xml:space="preserve">(Akta kontroli, Załącznik nr </w:t>
      </w:r>
      <w:r w:rsidR="00DC51BF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)</w:t>
      </w:r>
      <w:bookmarkEnd w:id="7"/>
    </w:p>
    <w:p w:rsidR="0040689D" w:rsidRDefault="0040689D" w:rsidP="00AC6F52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bookmarkEnd w:id="6"/>
    <w:p w:rsidR="0040689D" w:rsidRPr="00114EC7" w:rsidRDefault="00A4005A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14EC7">
        <w:rPr>
          <w:rFonts w:ascii="Cambria" w:hAnsi="Cambria"/>
          <w:sz w:val="24"/>
          <w:szCs w:val="24"/>
        </w:rPr>
        <w:t>2. Zestaw narzędzi diagnostycznych, o czym świadczyły okazane podczas kontroli narzędzia wymagane metodyką badań psychologicznych kierowców.</w:t>
      </w:r>
    </w:p>
    <w:p w:rsidR="00A4005A" w:rsidRDefault="00A4005A" w:rsidP="008334FA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e) spełnienia przez uprawnionego psychologa warunków, o których mowa w art. 87 ust. 2 i ust. 3 pkt.4 lit. c </w:t>
      </w:r>
      <w:r w:rsidR="00740328">
        <w:rPr>
          <w:rFonts w:ascii="Cambria" w:hAnsi="Cambria"/>
          <w:b/>
          <w:sz w:val="24"/>
          <w:szCs w:val="24"/>
        </w:rPr>
        <w:t xml:space="preserve">i d </w:t>
      </w:r>
      <w:r>
        <w:rPr>
          <w:rFonts w:ascii="Cambria" w:hAnsi="Cambria"/>
          <w:b/>
          <w:sz w:val="24"/>
          <w:szCs w:val="24"/>
        </w:rPr>
        <w:t>ustawy z dnia 5 stycznia 2011 roku o kierujących pojazdami</w:t>
      </w:r>
      <w:r w:rsidR="0040689D">
        <w:rPr>
          <w:rFonts w:ascii="Cambria" w:hAnsi="Cambria"/>
          <w:b/>
          <w:sz w:val="24"/>
          <w:szCs w:val="24"/>
        </w:rPr>
        <w:t>.</w:t>
      </w:r>
    </w:p>
    <w:p w:rsidR="0040689D" w:rsidRPr="004E69C4" w:rsidRDefault="0040689D" w:rsidP="008334FA">
      <w:pPr>
        <w:spacing w:line="360" w:lineRule="auto"/>
        <w:rPr>
          <w:rFonts w:ascii="Cambria" w:hAnsi="Cambria"/>
          <w:sz w:val="24"/>
          <w:szCs w:val="24"/>
        </w:rPr>
      </w:pPr>
    </w:p>
    <w:p w:rsidR="004E69C4" w:rsidRDefault="00055B57" w:rsidP="004E69C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Czynności kontrolne pozwoliły na ustalenie, że</w:t>
      </w:r>
      <w:r w:rsidR="00AD2C0E">
        <w:rPr>
          <w:rFonts w:ascii="Cambria" w:hAnsi="Cambria"/>
          <w:sz w:val="24"/>
          <w:szCs w:val="24"/>
        </w:rPr>
        <w:t xml:space="preserve"> kontrolowany przedsiębiorca</w:t>
      </w:r>
      <w:r w:rsidR="00361416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7B5528" w:rsidRPr="007B5528">
        <w:rPr>
          <w:rFonts w:ascii="Cambria" w:hAnsi="Cambria"/>
          <w:sz w:val="24"/>
          <w:szCs w:val="24"/>
        </w:rPr>
        <w:t xml:space="preserve">Przedsiębiorstwo Handlowo – Usługowe „WILMAX” Lidia Czerwiec  ul. Ogrodowa 2, 27-600 Sandomierz </w:t>
      </w:r>
      <w:r w:rsidR="007B5528">
        <w:rPr>
          <w:rFonts w:ascii="Cambria" w:hAnsi="Cambria"/>
          <w:sz w:val="24"/>
          <w:szCs w:val="24"/>
        </w:rPr>
        <w:t xml:space="preserve">prowadzi pracownię psychologiczną uprawnioną do wykonywania badań z zakresu psychologii </w:t>
      </w:r>
      <w:r w:rsidR="007B5528" w:rsidRPr="005A3DD1">
        <w:rPr>
          <w:rFonts w:ascii="Cambria" w:hAnsi="Cambria"/>
          <w:color w:val="000000"/>
          <w:sz w:val="24"/>
          <w:szCs w:val="24"/>
        </w:rPr>
        <w:t>transportu</w:t>
      </w:r>
      <w:r w:rsidR="007B5528">
        <w:rPr>
          <w:rFonts w:ascii="Cambria" w:hAnsi="Cambria"/>
          <w:color w:val="FF0000"/>
          <w:sz w:val="24"/>
          <w:szCs w:val="24"/>
        </w:rPr>
        <w:t xml:space="preserve"> </w:t>
      </w:r>
      <w:r w:rsidR="007B5528" w:rsidRPr="005A3DD1">
        <w:rPr>
          <w:rFonts w:ascii="Cambria" w:hAnsi="Cambria"/>
          <w:color w:val="000000"/>
          <w:sz w:val="24"/>
          <w:szCs w:val="24"/>
        </w:rPr>
        <w:t xml:space="preserve">pod </w:t>
      </w:r>
      <w:r w:rsidR="007B5528">
        <w:rPr>
          <w:rFonts w:ascii="Cambria" w:hAnsi="Cambria"/>
          <w:color w:val="000000"/>
          <w:sz w:val="24"/>
          <w:szCs w:val="24"/>
        </w:rPr>
        <w:t>adresem:</w:t>
      </w:r>
      <w:r w:rsidR="007B5528">
        <w:rPr>
          <w:rFonts w:ascii="Cambria" w:hAnsi="Cambria"/>
          <w:sz w:val="24"/>
          <w:szCs w:val="24"/>
        </w:rPr>
        <w:t xml:space="preserve"> </w:t>
      </w:r>
      <w:r w:rsidR="007B5528" w:rsidRPr="007B5528">
        <w:rPr>
          <w:rFonts w:ascii="Cambria" w:hAnsi="Cambria"/>
          <w:sz w:val="24"/>
          <w:szCs w:val="24"/>
        </w:rPr>
        <w:t>Pracownia Psychologiczna u. Żółkiewskiego „Lina”7C, 27-600 Sandomierz.</w:t>
      </w:r>
      <w:r w:rsidR="007B5528">
        <w:rPr>
          <w:rFonts w:ascii="Cambria" w:hAnsi="Cambria"/>
          <w:sz w:val="24"/>
          <w:szCs w:val="24"/>
        </w:rPr>
        <w:t xml:space="preserve"> </w:t>
      </w:r>
      <w:r w:rsidR="00AD2C0E">
        <w:rPr>
          <w:rFonts w:ascii="Cambria" w:hAnsi="Cambria"/>
          <w:sz w:val="24"/>
          <w:szCs w:val="24"/>
        </w:rPr>
        <w:t xml:space="preserve">Kontrolowany przedsiębiorca </w:t>
      </w:r>
      <w:r w:rsidRPr="00055B57">
        <w:rPr>
          <w:rFonts w:ascii="Cambria" w:hAnsi="Cambria"/>
          <w:sz w:val="24"/>
          <w:szCs w:val="24"/>
        </w:rPr>
        <w:t xml:space="preserve">w toku kontroli okazał zaświadczenie wydane przez </w:t>
      </w:r>
      <w:r w:rsidR="007D0566">
        <w:rPr>
          <w:rFonts w:ascii="Cambria" w:hAnsi="Cambria"/>
          <w:sz w:val="24"/>
          <w:szCs w:val="24"/>
        </w:rPr>
        <w:t>Marszałka Województwa Świętokrzyskiego o wpisie do rejestru przedsiębiorców prowadzących pracownię psychologiczną.</w:t>
      </w:r>
    </w:p>
    <w:p w:rsidR="00055B57" w:rsidRDefault="00055B57" w:rsidP="004E69C4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 nr </w:t>
      </w:r>
      <w:r w:rsidR="00DC51BF">
        <w:rPr>
          <w:rFonts w:ascii="Cambria" w:hAnsi="Cambria"/>
          <w:sz w:val="24"/>
          <w:szCs w:val="24"/>
        </w:rPr>
        <w:t>7</w:t>
      </w:r>
      <w:r w:rsidR="00547856">
        <w:rPr>
          <w:rFonts w:ascii="Cambria" w:hAnsi="Cambria"/>
          <w:sz w:val="24"/>
          <w:szCs w:val="24"/>
        </w:rPr>
        <w:t>)</w:t>
      </w:r>
    </w:p>
    <w:p w:rsidR="004E69C4" w:rsidRDefault="004E69C4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0689D" w:rsidRDefault="00A4005A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 trakcie czynności kontrolnych ustalono, że</w:t>
      </w:r>
      <w:r w:rsidR="00BD0204">
        <w:rPr>
          <w:rFonts w:ascii="Cambria" w:hAnsi="Cambria"/>
          <w:sz w:val="24"/>
          <w:szCs w:val="24"/>
        </w:rPr>
        <w:t xml:space="preserve"> </w:t>
      </w:r>
      <w:r w:rsidR="007D0566">
        <w:rPr>
          <w:rFonts w:ascii="Cambria" w:hAnsi="Cambria"/>
          <w:sz w:val="24"/>
          <w:szCs w:val="24"/>
        </w:rPr>
        <w:t xml:space="preserve">kontrolowany </w:t>
      </w:r>
      <w:r w:rsidR="00D15244">
        <w:rPr>
          <w:rFonts w:ascii="Cambria" w:hAnsi="Cambria"/>
          <w:sz w:val="24"/>
          <w:szCs w:val="24"/>
        </w:rPr>
        <w:t>P</w:t>
      </w:r>
      <w:r w:rsidR="007D0566">
        <w:rPr>
          <w:rFonts w:ascii="Cambria" w:hAnsi="Cambria"/>
          <w:sz w:val="24"/>
          <w:szCs w:val="24"/>
        </w:rPr>
        <w:t xml:space="preserve">rzedsiębiorca </w:t>
      </w:r>
      <w:r w:rsidR="007B5528">
        <w:rPr>
          <w:rFonts w:ascii="Cambria" w:hAnsi="Cambria"/>
          <w:sz w:val="24"/>
          <w:szCs w:val="24"/>
        </w:rPr>
        <w:t xml:space="preserve">jest jednocześnie uprawnionym psychologiem do przeprowadzenia badań z zakresu psychologii transportu i w kontrolowanym okresie nie </w:t>
      </w:r>
      <w:r w:rsidR="00D15244">
        <w:rPr>
          <w:rFonts w:ascii="Cambria" w:hAnsi="Cambria"/>
          <w:sz w:val="24"/>
          <w:szCs w:val="24"/>
        </w:rPr>
        <w:t xml:space="preserve">zatrudniał </w:t>
      </w:r>
      <w:r w:rsidR="007B5528">
        <w:rPr>
          <w:rFonts w:ascii="Cambria" w:hAnsi="Cambria"/>
          <w:color w:val="000000"/>
          <w:sz w:val="24"/>
          <w:szCs w:val="24"/>
        </w:rPr>
        <w:t xml:space="preserve">innych psychologów. </w:t>
      </w:r>
      <w:r w:rsidR="00547856">
        <w:rPr>
          <w:rFonts w:ascii="Cambria" w:hAnsi="Cambria"/>
          <w:sz w:val="24"/>
          <w:szCs w:val="24"/>
        </w:rPr>
        <w:t>Weryfikacja dokumentacji psycholog</w:t>
      </w:r>
      <w:r w:rsidR="00AC6F52">
        <w:rPr>
          <w:rFonts w:ascii="Cambria" w:hAnsi="Cambria"/>
          <w:sz w:val="24"/>
          <w:szCs w:val="24"/>
        </w:rPr>
        <w:t>a</w:t>
      </w:r>
      <w:r w:rsidR="00547856">
        <w:rPr>
          <w:rFonts w:ascii="Cambria" w:hAnsi="Cambria"/>
          <w:sz w:val="24"/>
          <w:szCs w:val="24"/>
        </w:rPr>
        <w:t xml:space="preserve"> uprawnio</w:t>
      </w:r>
      <w:r w:rsidR="00AC6F52">
        <w:rPr>
          <w:rFonts w:ascii="Cambria" w:hAnsi="Cambria"/>
          <w:sz w:val="24"/>
          <w:szCs w:val="24"/>
        </w:rPr>
        <w:t>nego</w:t>
      </w:r>
      <w:r w:rsidR="00547856">
        <w:rPr>
          <w:rFonts w:ascii="Cambria" w:hAnsi="Cambria"/>
          <w:sz w:val="24"/>
          <w:szCs w:val="24"/>
        </w:rPr>
        <w:t xml:space="preserve"> do wykonywania badań psychologicznych kierowców w pracowni psychologicznej, okazanej podczas prowadzenia czynności kontrolnych umożliwiła ustalenie, że:</w:t>
      </w:r>
    </w:p>
    <w:p w:rsidR="00547856" w:rsidRDefault="00547856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bookmarkStart w:id="8" w:name="_Hlk183782123"/>
      <w:bookmarkStart w:id="9" w:name="_Hlk52310625"/>
      <w:r>
        <w:rPr>
          <w:rFonts w:ascii="Cambria" w:hAnsi="Cambria"/>
          <w:sz w:val="24"/>
          <w:szCs w:val="24"/>
        </w:rPr>
        <w:t>posiada tytuł zawodowy magistra uzyskany na kierunku psychologia</w:t>
      </w:r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ukończył</w:t>
      </w:r>
      <w:r w:rsidR="00AC6F52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z wynikiem pozytywnym podyplomowe studia w zakresie psychologii transportu prowadzone przez uczelnię prowadzącą studia wyższe na kierunku psychologia</w:t>
      </w:r>
    </w:p>
    <w:p w:rsidR="004E69C4" w:rsidRPr="004E69C4" w:rsidRDefault="00547856" w:rsidP="004E69C4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został</w:t>
      </w:r>
      <w:r w:rsidR="00AC6F52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wpisan</w:t>
      </w:r>
      <w:r w:rsidR="00AC6F52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do ewidencji uprawnionych psychologów</w:t>
      </w:r>
      <w:bookmarkEnd w:id="8"/>
    </w:p>
    <w:p w:rsidR="00AC6F52" w:rsidRDefault="00547856" w:rsidP="004E69C4">
      <w:pPr>
        <w:spacing w:line="360" w:lineRule="auto"/>
        <w:ind w:left="360"/>
        <w:jc w:val="right"/>
        <w:rPr>
          <w:rFonts w:ascii="Cambria" w:hAnsi="Cambria"/>
          <w:sz w:val="24"/>
          <w:szCs w:val="24"/>
        </w:rPr>
      </w:pPr>
      <w:r w:rsidRPr="004E69C4">
        <w:rPr>
          <w:rFonts w:ascii="Cambria" w:hAnsi="Cambria"/>
          <w:sz w:val="24"/>
          <w:szCs w:val="24"/>
        </w:rPr>
        <w:t xml:space="preserve">(Akta kontroli, Załączniki nr: </w:t>
      </w:r>
      <w:r w:rsidR="00DC51BF" w:rsidRPr="004E69C4">
        <w:rPr>
          <w:rFonts w:ascii="Cambria" w:hAnsi="Cambria"/>
          <w:sz w:val="24"/>
          <w:szCs w:val="24"/>
        </w:rPr>
        <w:t>8</w:t>
      </w:r>
      <w:r w:rsidRPr="004E69C4">
        <w:rPr>
          <w:rFonts w:ascii="Cambria" w:hAnsi="Cambria"/>
          <w:sz w:val="24"/>
          <w:szCs w:val="24"/>
        </w:rPr>
        <w:t>)</w:t>
      </w:r>
      <w:bookmarkEnd w:id="9"/>
    </w:p>
    <w:p w:rsidR="00547856" w:rsidRDefault="00547856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Powyższe dokumenty potwierdzają, że psycholog wykonujący badania psychologiczne</w:t>
      </w:r>
      <w:r w:rsidR="00DC51BF">
        <w:rPr>
          <w:rFonts w:ascii="Cambria" w:hAnsi="Cambria"/>
          <w:sz w:val="24"/>
          <w:szCs w:val="24"/>
        </w:rPr>
        <w:t xml:space="preserve"> będące jednocześnie kontrolowanym Przedsiębiorcą </w:t>
      </w:r>
      <w:r>
        <w:rPr>
          <w:rFonts w:ascii="Cambria" w:hAnsi="Cambria"/>
          <w:sz w:val="24"/>
          <w:szCs w:val="24"/>
        </w:rPr>
        <w:t xml:space="preserve"> posiada stosowne uprawnienia do wykonywania badań w zakresie psychologii transportu. Celem potwierdzenia wyżej wymienionych </w:t>
      </w:r>
      <w:r w:rsidR="00E8028B">
        <w:rPr>
          <w:rFonts w:ascii="Cambria" w:hAnsi="Cambria"/>
          <w:sz w:val="24"/>
          <w:szCs w:val="24"/>
        </w:rPr>
        <w:t>kontrolowany</w:t>
      </w:r>
      <w:r w:rsidR="00D15244">
        <w:rPr>
          <w:rFonts w:ascii="Cambria" w:hAnsi="Cambria"/>
          <w:sz w:val="24"/>
          <w:szCs w:val="24"/>
        </w:rPr>
        <w:t xml:space="preserve"> Przedsiębiorca</w:t>
      </w:r>
      <w:r w:rsidR="00E8028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potwierdził kompetencje </w:t>
      </w:r>
      <w:r w:rsidR="007B5528">
        <w:rPr>
          <w:rFonts w:ascii="Cambria" w:hAnsi="Cambria"/>
          <w:sz w:val="24"/>
          <w:szCs w:val="24"/>
        </w:rPr>
        <w:t xml:space="preserve">własne </w:t>
      </w:r>
      <w:r>
        <w:rPr>
          <w:rFonts w:ascii="Cambria" w:hAnsi="Cambria"/>
          <w:sz w:val="24"/>
          <w:szCs w:val="24"/>
        </w:rPr>
        <w:t>stosownymi oświadczeniami.</w:t>
      </w:r>
    </w:p>
    <w:p w:rsidR="00547856" w:rsidRDefault="00547856" w:rsidP="00547856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Załączniki nr: </w:t>
      </w:r>
      <w:r w:rsidR="00DC51B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)</w:t>
      </w:r>
    </w:p>
    <w:p w:rsidR="00252501" w:rsidRDefault="00252501" w:rsidP="00547856">
      <w:pPr>
        <w:spacing w:line="360" w:lineRule="auto"/>
        <w:rPr>
          <w:rFonts w:ascii="Cambria" w:hAnsi="Cambria"/>
          <w:sz w:val="24"/>
          <w:szCs w:val="24"/>
        </w:rPr>
      </w:pPr>
    </w:p>
    <w:p w:rsidR="00547856" w:rsidRDefault="00547856" w:rsidP="00547856">
      <w:pPr>
        <w:pStyle w:val="Akapitzlist"/>
        <w:spacing w:line="360" w:lineRule="auto"/>
        <w:ind w:left="0"/>
        <w:rPr>
          <w:rFonts w:ascii="Cambria" w:hAnsi="Cambria"/>
          <w:bCs/>
          <w:sz w:val="24"/>
          <w:szCs w:val="24"/>
        </w:rPr>
      </w:pPr>
      <w:r w:rsidRPr="006D2C02">
        <w:rPr>
          <w:rFonts w:ascii="Cambria" w:hAnsi="Cambria"/>
          <w:bCs/>
          <w:sz w:val="24"/>
          <w:szCs w:val="24"/>
        </w:rPr>
        <w:t xml:space="preserve">Ponadto </w:t>
      </w:r>
      <w:r w:rsidR="007D0566">
        <w:rPr>
          <w:rFonts w:ascii="Cambria" w:hAnsi="Cambria"/>
          <w:bCs/>
          <w:sz w:val="24"/>
          <w:szCs w:val="24"/>
        </w:rPr>
        <w:t xml:space="preserve">kontrolowany przedsiębiorca </w:t>
      </w:r>
      <w:r>
        <w:rPr>
          <w:rFonts w:ascii="Cambria" w:hAnsi="Cambria"/>
          <w:bCs/>
          <w:sz w:val="24"/>
          <w:szCs w:val="24"/>
        </w:rPr>
        <w:t>oświadczył iż:</w:t>
      </w:r>
    </w:p>
    <w:p w:rsidR="00547856" w:rsidRPr="006D2C02" w:rsidRDefault="00547856" w:rsidP="00547856">
      <w:pPr>
        <w:pStyle w:val="Akapitzlist"/>
        <w:spacing w:line="360" w:lineRule="auto"/>
        <w:ind w:left="0"/>
        <w:rPr>
          <w:rFonts w:ascii="Cambria" w:hAnsi="Cambria"/>
          <w:bCs/>
          <w:sz w:val="24"/>
          <w:szCs w:val="24"/>
        </w:rPr>
      </w:pPr>
    </w:p>
    <w:p w:rsidR="00547856" w:rsidRPr="00E8418B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bookmarkStart w:id="10" w:name="_Hlk52310425"/>
      <w:bookmarkStart w:id="11" w:name="_Hlk57715769"/>
      <w:r>
        <w:rPr>
          <w:rFonts w:ascii="Cambria" w:hAnsi="Cambria"/>
          <w:sz w:val="24"/>
          <w:szCs w:val="24"/>
        </w:rPr>
        <w:t>nie był</w:t>
      </w:r>
      <w:r w:rsidR="007B552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skazan</w:t>
      </w:r>
      <w:r w:rsidR="007B552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prawomocnym wyrokiem sądu za przestępstwo popełnione w celu osiągnięcia korzyści majątkowej lub przestępstwo przeciwko wiarygodności dokumentów</w:t>
      </w:r>
      <w:bookmarkEnd w:id="10"/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nie </w:t>
      </w:r>
      <w:r w:rsidRPr="00623D31">
        <w:rPr>
          <w:rFonts w:ascii="Cambria" w:hAnsi="Cambria"/>
          <w:bCs/>
          <w:sz w:val="24"/>
          <w:szCs w:val="24"/>
        </w:rPr>
        <w:t xml:space="preserve">orzeczono, </w:t>
      </w:r>
      <w:r>
        <w:rPr>
          <w:rFonts w:ascii="Cambria" w:hAnsi="Cambria"/>
          <w:bCs/>
          <w:sz w:val="24"/>
          <w:szCs w:val="24"/>
        </w:rPr>
        <w:t>wobec ni</w:t>
      </w:r>
      <w:r w:rsidR="00AC6F52">
        <w:rPr>
          <w:rFonts w:ascii="Cambria" w:hAnsi="Cambria"/>
          <w:bCs/>
          <w:sz w:val="24"/>
          <w:szCs w:val="24"/>
        </w:rPr>
        <w:t>e</w:t>
      </w:r>
      <w:r w:rsidR="007B5528">
        <w:rPr>
          <w:rFonts w:ascii="Cambria" w:hAnsi="Cambria"/>
          <w:bCs/>
          <w:sz w:val="24"/>
          <w:szCs w:val="24"/>
        </w:rPr>
        <w:t>j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623D31">
        <w:rPr>
          <w:rFonts w:ascii="Cambria" w:hAnsi="Cambria"/>
          <w:bCs/>
          <w:sz w:val="24"/>
          <w:szCs w:val="24"/>
        </w:rPr>
        <w:t>prawomocnym wyrokiem sądu środ</w:t>
      </w:r>
      <w:r>
        <w:rPr>
          <w:rFonts w:ascii="Cambria" w:hAnsi="Cambria"/>
          <w:bCs/>
          <w:sz w:val="24"/>
          <w:szCs w:val="24"/>
        </w:rPr>
        <w:t>ka</w:t>
      </w:r>
      <w:r w:rsidRPr="00623D31">
        <w:rPr>
          <w:rFonts w:ascii="Cambria" w:hAnsi="Cambria"/>
          <w:bCs/>
          <w:sz w:val="24"/>
          <w:szCs w:val="24"/>
        </w:rPr>
        <w:t xml:space="preserve"> karn</w:t>
      </w:r>
      <w:r>
        <w:rPr>
          <w:rFonts w:ascii="Cambria" w:hAnsi="Cambria"/>
          <w:bCs/>
          <w:sz w:val="24"/>
          <w:szCs w:val="24"/>
        </w:rPr>
        <w:t>ego</w:t>
      </w:r>
      <w:r w:rsidRPr="00623D31">
        <w:rPr>
          <w:rFonts w:ascii="Cambria" w:hAnsi="Cambria"/>
          <w:bCs/>
          <w:sz w:val="24"/>
          <w:szCs w:val="24"/>
        </w:rPr>
        <w:t xml:space="preserve"> w postaci zakazu wykonywania zawodu psychologa</w:t>
      </w:r>
    </w:p>
    <w:p w:rsidR="00547856" w:rsidRPr="00F426C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nie </w:t>
      </w:r>
      <w:r w:rsidR="00AC6F52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D31">
        <w:rPr>
          <w:rFonts w:ascii="Times New Roman" w:hAnsi="Times New Roman"/>
          <w:sz w:val="24"/>
          <w:szCs w:val="24"/>
        </w:rPr>
        <w:t>pozbawion</w:t>
      </w:r>
      <w:r w:rsidR="007B55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D31">
        <w:rPr>
          <w:rFonts w:ascii="Times New Roman" w:hAnsi="Times New Roman"/>
          <w:sz w:val="24"/>
          <w:szCs w:val="24"/>
        </w:rPr>
        <w:t>prawa wykonywania zawodu psychologa prawomocnym orzeczeniem komisji dyscyplinarnej, o której mowa w ustawie z dnia 8 czerwca 2001 r. o zawodzie psychologa i samorządzie zawodowym psychologów</w:t>
      </w:r>
      <w:bookmarkEnd w:id="11"/>
    </w:p>
    <w:p w:rsidR="00547856" w:rsidRPr="000D72CA" w:rsidRDefault="00547856" w:rsidP="00547856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Załączniki nr: </w:t>
      </w:r>
      <w:r w:rsidR="00DC51BF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)</w:t>
      </w:r>
    </w:p>
    <w:p w:rsidR="00DC51BF" w:rsidRDefault="00DC51BF" w:rsidP="0042467B">
      <w:pPr>
        <w:spacing w:line="360" w:lineRule="auto"/>
        <w:rPr>
          <w:rFonts w:ascii="Cambria" w:hAnsi="Cambria"/>
          <w:sz w:val="24"/>
          <w:szCs w:val="24"/>
        </w:rPr>
      </w:pPr>
    </w:p>
    <w:p w:rsidR="007B5528" w:rsidRDefault="00A4005A" w:rsidP="00C9132E">
      <w:pPr>
        <w:pStyle w:val="Nagwek1"/>
      </w:pPr>
      <w:r>
        <w:t>Ocena wraz z uzasadnieniem:</w:t>
      </w:r>
    </w:p>
    <w:p w:rsidR="00DC51BF" w:rsidRDefault="00DC51BF" w:rsidP="007B5528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DC51BF">
        <w:rPr>
          <w:rFonts w:ascii="Cambria" w:hAnsi="Cambria"/>
          <w:sz w:val="24"/>
          <w:szCs w:val="24"/>
        </w:rPr>
        <w:t xml:space="preserve">W wyniku kontroli obszarów wymienionych w punktach 1- 4 protokołu, działalność przedsiębiorcy prowadzącego pracownię psychologiczną, w której wykonywane są badania z zakresu psychologii transportu, oceniona została pozytywnie z nieprawidłowościami. Pracownia prowadzona jest zgodnie z aktualnymi przepisami prawnymi, natomiast w trakcie prowadzenia czynności ustalono nieprawidłowości w zakresie obszaru wymienionego w punkcie 4 protokołu podpunkcie b) prowadzonej dokumentacji  - nieprawidłowa </w:t>
      </w:r>
      <w:r>
        <w:rPr>
          <w:rFonts w:ascii="Cambria" w:hAnsi="Cambria"/>
          <w:sz w:val="24"/>
          <w:szCs w:val="24"/>
        </w:rPr>
        <w:t>ilość orzeczeń wykazanych w sprawozdaniu przesłanym do Marszałka Województwa Świętokrzyskiego w roku 2023.</w:t>
      </w:r>
    </w:p>
    <w:p w:rsidR="00DC51BF" w:rsidRPr="004E69C4" w:rsidRDefault="00DC51BF" w:rsidP="007B5528">
      <w:pPr>
        <w:pStyle w:val="Akapitzlist"/>
        <w:spacing w:line="360" w:lineRule="auto"/>
        <w:ind w:left="0"/>
        <w:jc w:val="both"/>
        <w:rPr>
          <w:rFonts w:ascii="Cambria" w:hAnsi="Cambria"/>
          <w:sz w:val="48"/>
          <w:szCs w:val="24"/>
        </w:rPr>
      </w:pPr>
    </w:p>
    <w:p w:rsidR="00F8455B" w:rsidRPr="00F8455B" w:rsidRDefault="007D0566" w:rsidP="00F8455B">
      <w:pPr>
        <w:pStyle w:val="Nagwek1"/>
      </w:pPr>
      <w:bookmarkStart w:id="12" w:name="_Hlk178893159"/>
      <w:r w:rsidRPr="00DC51BF">
        <w:t xml:space="preserve">Zalecenia pokontrolne: </w:t>
      </w:r>
      <w:bookmarkEnd w:id="12"/>
    </w:p>
    <w:p w:rsidR="00F8455B" w:rsidRDefault="00DC51BF" w:rsidP="00F8455B">
      <w:pPr>
        <w:pStyle w:val="Akapitzlist"/>
        <w:spacing w:line="36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DC51BF">
        <w:rPr>
          <w:rFonts w:ascii="Cambria" w:hAnsi="Cambria"/>
          <w:bCs/>
          <w:sz w:val="24"/>
          <w:szCs w:val="24"/>
        </w:rPr>
        <w:t xml:space="preserve">W przyszłości z należytą dokładnością i starannością opracować sprawozdania składane do Departamentu Ochrony Zdrowia Urzędu Marszałkowskiego tak, aby dane w nich zawarte były zgodne ze stanem faktycznym. </w:t>
      </w:r>
    </w:p>
    <w:p w:rsidR="00252501" w:rsidRPr="00252501" w:rsidRDefault="00252501" w:rsidP="00F8455B">
      <w:pPr>
        <w:pStyle w:val="Akapitzlist"/>
        <w:spacing w:line="360" w:lineRule="auto"/>
        <w:ind w:left="360"/>
        <w:jc w:val="both"/>
        <w:rPr>
          <w:rFonts w:ascii="Cambria" w:hAnsi="Cambria"/>
          <w:bCs/>
          <w:sz w:val="240"/>
          <w:szCs w:val="240"/>
        </w:rPr>
      </w:pPr>
      <w:bookmarkStart w:id="13" w:name="_GoBack"/>
      <w:bookmarkEnd w:id="13"/>
    </w:p>
    <w:p w:rsidR="00A4005A" w:rsidRPr="004E69C4" w:rsidRDefault="00A4005A" w:rsidP="00A4005A">
      <w:pPr>
        <w:rPr>
          <w:rFonts w:ascii="Cambria" w:hAnsi="Cambria"/>
          <w:b/>
          <w:u w:val="single"/>
        </w:rPr>
      </w:pPr>
      <w:r w:rsidRPr="004E69C4">
        <w:rPr>
          <w:rFonts w:ascii="Cambria" w:hAnsi="Cambria"/>
          <w:b/>
          <w:u w:val="single"/>
        </w:rPr>
        <w:lastRenderedPageBreak/>
        <w:t>Pouczenie:</w:t>
      </w:r>
    </w:p>
    <w:p w:rsidR="00A4005A" w:rsidRDefault="00A4005A" w:rsidP="00B37451">
      <w:pPr>
        <w:pStyle w:val="Akapitzlist"/>
        <w:numPr>
          <w:ilvl w:val="1"/>
          <w:numId w:val="12"/>
        </w:numPr>
        <w:ind w:left="426" w:hanging="426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Kontrolowany, po podpisaniu protokołu, może w terminie 7 dni od dnia doręczenia protokołu kontroli zgłosić na piśmie umotywowane zastrzeżenia do ustaleń zawartych w protokole.</w:t>
      </w:r>
    </w:p>
    <w:p w:rsidR="00A4005A" w:rsidRDefault="00A4005A" w:rsidP="00B37451">
      <w:pPr>
        <w:pStyle w:val="Akapitzlist"/>
        <w:numPr>
          <w:ilvl w:val="1"/>
          <w:numId w:val="12"/>
        </w:numPr>
        <w:ind w:left="426" w:hanging="426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A4005A" w:rsidRDefault="00A4005A" w:rsidP="00B37451">
      <w:pPr>
        <w:pStyle w:val="Akapitzlist"/>
        <w:numPr>
          <w:ilvl w:val="1"/>
          <w:numId w:val="12"/>
        </w:numPr>
        <w:ind w:left="426" w:hanging="426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O nieuwzględnieniu zastrzeżeń w całości kontrolujący niezwłocznie informuje na piśmie kontrolowanego.</w:t>
      </w:r>
    </w:p>
    <w:p w:rsidR="00A4005A" w:rsidRDefault="00A4005A" w:rsidP="00B37451">
      <w:pPr>
        <w:pStyle w:val="Akapitzlist"/>
        <w:numPr>
          <w:ilvl w:val="1"/>
          <w:numId w:val="12"/>
        </w:numPr>
        <w:ind w:left="426" w:hanging="426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A4005A" w:rsidRDefault="00A4005A" w:rsidP="00B37451">
      <w:pPr>
        <w:pStyle w:val="Akapitzlist"/>
        <w:numPr>
          <w:ilvl w:val="1"/>
          <w:numId w:val="12"/>
        </w:numPr>
        <w:ind w:left="426" w:hanging="426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A4005A" w:rsidRDefault="00A4005A" w:rsidP="00B37451">
      <w:pPr>
        <w:pStyle w:val="Akapitzlist"/>
        <w:numPr>
          <w:ilvl w:val="1"/>
          <w:numId w:val="12"/>
        </w:numPr>
        <w:ind w:left="426" w:hanging="426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Kontrolowany ma obowiązek w terminie 14 dni od daty doręczenia protokołu poinformowania kontrolującego na piśmie o sposobie zrealizowania zaleceń pokontrolnych. Pisemną informację należy przesłać na adres: </w:t>
      </w:r>
      <w:r w:rsidR="00074D70">
        <w:rPr>
          <w:rFonts w:ascii="Cambria" w:hAnsi="Cambria"/>
        </w:rPr>
        <w:t>Aneta Gaj Skroniów 33, 28-300 Jędrzejów.</w:t>
      </w:r>
    </w:p>
    <w:p w:rsidR="00A4005A" w:rsidRPr="00AC6F52" w:rsidRDefault="00A4005A" w:rsidP="00A4005A">
      <w:pPr>
        <w:jc w:val="both"/>
        <w:rPr>
          <w:rFonts w:ascii="Cambria" w:hAnsi="Cambria"/>
          <w:i/>
        </w:rPr>
      </w:pPr>
      <w:r w:rsidRPr="00AC6F52">
        <w:rPr>
          <w:rFonts w:ascii="Cambria" w:hAnsi="Cambria"/>
          <w:i/>
        </w:rPr>
        <w:t>Protokół sporządzono w dwóch jednobrzmiących egzemplarzach, z których jeden przek</w:t>
      </w:r>
      <w:r w:rsidR="00BD0204" w:rsidRPr="00AC6F52">
        <w:rPr>
          <w:rFonts w:ascii="Cambria" w:hAnsi="Cambria"/>
          <w:i/>
        </w:rPr>
        <w:t>azuje się</w:t>
      </w:r>
      <w:r w:rsidR="002E5E67" w:rsidRPr="00AC6F52">
        <w:rPr>
          <w:rFonts w:ascii="Cambria" w:hAnsi="Cambria"/>
          <w:i/>
        </w:rPr>
        <w:t xml:space="preserve"> Pan</w:t>
      </w:r>
      <w:r w:rsidR="00623512">
        <w:rPr>
          <w:rFonts w:ascii="Cambria" w:hAnsi="Cambria"/>
          <w:i/>
        </w:rPr>
        <w:t xml:space="preserve">i Lidii </w:t>
      </w:r>
      <w:r w:rsidR="00EF0B95">
        <w:rPr>
          <w:rFonts w:ascii="Cambria" w:hAnsi="Cambria"/>
          <w:i/>
        </w:rPr>
        <w:t xml:space="preserve">Czerwiec </w:t>
      </w:r>
      <w:r w:rsidR="002433E6" w:rsidRPr="00AC6F52">
        <w:rPr>
          <w:rFonts w:ascii="Cambria" w:hAnsi="Cambria"/>
          <w:i/>
        </w:rPr>
        <w:t>kontrolowanemu przedsiębiorcy</w:t>
      </w:r>
      <w:r w:rsidRPr="00AC6F52">
        <w:rPr>
          <w:rFonts w:ascii="Cambria" w:hAnsi="Cambria"/>
          <w:i/>
        </w:rPr>
        <w:t>. Akta kontroli (załączniki) zostały sporządzone  w jednym egzemplarzu i będą przechowywane w siedzibie Urzędu Marszałkowskiego Województwa Świętokrzyskiego przy Al. IX Wieków Kielc 3.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69C4" w:rsidTr="004E69C4">
        <w:trPr>
          <w:trHeight w:val="1264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9C4" w:rsidRPr="004E69C4" w:rsidRDefault="004E69C4">
            <w:pPr>
              <w:pStyle w:val="Standard"/>
              <w:spacing w:after="0"/>
              <w:rPr>
                <w:rFonts w:ascii="Cambria" w:hAnsi="Cambria"/>
              </w:rPr>
            </w:pPr>
            <w:r w:rsidRPr="004E69C4">
              <w:rPr>
                <w:rFonts w:ascii="Cambria" w:hAnsi="Cambria"/>
                <w:b/>
                <w:bCs/>
              </w:rPr>
              <w:t>Kontrolowany:</w:t>
            </w:r>
          </w:p>
          <w:p w:rsidR="004E69C4" w:rsidRPr="004E69C4" w:rsidRDefault="004E69C4">
            <w:pPr>
              <w:pStyle w:val="Standard"/>
              <w:spacing w:after="0"/>
              <w:rPr>
                <w:rFonts w:ascii="Cambria" w:hAnsi="Cambria"/>
              </w:rPr>
            </w:pPr>
          </w:p>
          <w:p w:rsidR="004E69C4" w:rsidRPr="004E69C4" w:rsidRDefault="004E69C4">
            <w:pPr>
              <w:pStyle w:val="Standard"/>
              <w:spacing w:after="0"/>
              <w:rPr>
                <w:rFonts w:ascii="Cambria" w:hAnsi="Cambria"/>
              </w:rPr>
            </w:pPr>
            <w:r w:rsidRPr="004E69C4">
              <w:rPr>
                <w:rFonts w:ascii="Cambria" w:hAnsi="Cambria"/>
              </w:rPr>
              <w:t>….......................................</w:t>
            </w:r>
          </w:p>
          <w:p w:rsidR="004E69C4" w:rsidRPr="004E69C4" w:rsidRDefault="004E69C4">
            <w:pPr>
              <w:pStyle w:val="Standard"/>
              <w:spacing w:after="0"/>
              <w:rPr>
                <w:rFonts w:ascii="Cambria" w:hAnsi="Cambria"/>
              </w:rPr>
            </w:pPr>
            <w:r w:rsidRPr="004E69C4">
              <w:rPr>
                <w:rFonts w:ascii="Cambria" w:hAnsi="Cambria"/>
              </w:rPr>
              <w:t>/podpis i pieczęć kontrolowanego/</w:t>
            </w:r>
          </w:p>
          <w:p w:rsidR="004E69C4" w:rsidRPr="004E69C4" w:rsidRDefault="004E69C4">
            <w:pPr>
              <w:pStyle w:val="Standard"/>
              <w:spacing w:after="0"/>
              <w:rPr>
                <w:rFonts w:ascii="Cambria" w:hAnsi="Cambria"/>
                <w:iCs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9C4" w:rsidRPr="004E69C4" w:rsidRDefault="004E69C4">
            <w:pPr>
              <w:pStyle w:val="Standard"/>
              <w:spacing w:after="0"/>
              <w:jc w:val="both"/>
              <w:rPr>
                <w:rFonts w:ascii="Cambria" w:hAnsi="Cambria"/>
                <w:b/>
                <w:bCs/>
              </w:rPr>
            </w:pPr>
            <w:r w:rsidRPr="004E69C4">
              <w:rPr>
                <w:rFonts w:ascii="Cambria" w:hAnsi="Cambria"/>
                <w:b/>
                <w:bCs/>
              </w:rPr>
              <w:t>Kontrolujący:</w:t>
            </w:r>
          </w:p>
          <w:p w:rsidR="004E69C4" w:rsidRPr="004E69C4" w:rsidRDefault="004E69C4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</w:p>
          <w:p w:rsidR="004E69C4" w:rsidRPr="004E69C4" w:rsidRDefault="004E69C4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  <w:r w:rsidRPr="004E69C4">
              <w:rPr>
                <w:rFonts w:ascii="Cambria" w:hAnsi="Cambria"/>
              </w:rPr>
              <w:t>…......................................</w:t>
            </w:r>
          </w:p>
          <w:p w:rsidR="004E69C4" w:rsidRPr="004E69C4" w:rsidRDefault="004E69C4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  <w:r w:rsidRPr="004E69C4">
              <w:rPr>
                <w:rFonts w:ascii="Cambria" w:hAnsi="Cambria"/>
              </w:rPr>
              <w:t>/podpis i pieczęć kontrolującego/</w:t>
            </w:r>
          </w:p>
          <w:p w:rsidR="004E69C4" w:rsidRPr="004E69C4" w:rsidRDefault="004E69C4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</w:p>
        </w:tc>
      </w:tr>
    </w:tbl>
    <w:p w:rsidR="00A4005A" w:rsidRDefault="00A4005A" w:rsidP="00A4005A">
      <w:pPr>
        <w:rPr>
          <w:rFonts w:ascii="Cambria" w:hAnsi="Cambria"/>
          <w:sz w:val="20"/>
          <w:szCs w:val="20"/>
        </w:rPr>
      </w:pP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</w:t>
      </w: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/data otrzymania protokołu/</w:t>
      </w: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</w:t>
      </w: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/data podpisania protokołu/</w:t>
      </w:r>
    </w:p>
    <w:sectPr w:rsidR="00A400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17" w:rsidRDefault="003C7417" w:rsidP="00ED55F6">
      <w:pPr>
        <w:spacing w:after="0" w:line="240" w:lineRule="auto"/>
      </w:pPr>
      <w:r>
        <w:separator/>
      </w:r>
    </w:p>
  </w:endnote>
  <w:endnote w:type="continuationSeparator" w:id="0">
    <w:p w:rsidR="003C7417" w:rsidRDefault="003C7417" w:rsidP="00ED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F6" w:rsidRDefault="00ED55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52501">
      <w:rPr>
        <w:noProof/>
      </w:rPr>
      <w:t>9</w:t>
    </w:r>
    <w:r>
      <w:fldChar w:fldCharType="end"/>
    </w:r>
  </w:p>
  <w:p w:rsidR="00ED55F6" w:rsidRDefault="00ED5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17" w:rsidRDefault="003C7417" w:rsidP="00ED55F6">
      <w:pPr>
        <w:spacing w:after="0" w:line="240" w:lineRule="auto"/>
      </w:pPr>
      <w:r>
        <w:separator/>
      </w:r>
    </w:p>
  </w:footnote>
  <w:footnote w:type="continuationSeparator" w:id="0">
    <w:p w:rsidR="003C7417" w:rsidRDefault="003C7417" w:rsidP="00ED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3F5"/>
    <w:multiLevelType w:val="hybridMultilevel"/>
    <w:tmpl w:val="FBBCF4F6"/>
    <w:lvl w:ilvl="0" w:tplc="071C098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6E9"/>
    <w:multiLevelType w:val="hybridMultilevel"/>
    <w:tmpl w:val="E7040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6CE"/>
    <w:multiLevelType w:val="hybridMultilevel"/>
    <w:tmpl w:val="27CC17AA"/>
    <w:lvl w:ilvl="0" w:tplc="D6B209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2266"/>
    <w:multiLevelType w:val="hybridMultilevel"/>
    <w:tmpl w:val="A9C6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DA7"/>
    <w:multiLevelType w:val="hybridMultilevel"/>
    <w:tmpl w:val="6638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B18A0"/>
    <w:multiLevelType w:val="hybridMultilevel"/>
    <w:tmpl w:val="FA261444"/>
    <w:lvl w:ilvl="0" w:tplc="0DC0EC9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9782215"/>
    <w:multiLevelType w:val="hybridMultilevel"/>
    <w:tmpl w:val="74A2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74FF"/>
    <w:multiLevelType w:val="hybridMultilevel"/>
    <w:tmpl w:val="1B8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8150B"/>
    <w:multiLevelType w:val="hybridMultilevel"/>
    <w:tmpl w:val="D5BC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C72CF"/>
    <w:multiLevelType w:val="hybridMultilevel"/>
    <w:tmpl w:val="9F64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603BD"/>
    <w:multiLevelType w:val="hybridMultilevel"/>
    <w:tmpl w:val="0E74EC20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A1B42"/>
    <w:multiLevelType w:val="hybridMultilevel"/>
    <w:tmpl w:val="CA5E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E2712"/>
    <w:multiLevelType w:val="hybridMultilevel"/>
    <w:tmpl w:val="F6D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A"/>
    <w:rsid w:val="00000E03"/>
    <w:rsid w:val="00025FAF"/>
    <w:rsid w:val="00055B57"/>
    <w:rsid w:val="00074D70"/>
    <w:rsid w:val="0008124C"/>
    <w:rsid w:val="000F3C86"/>
    <w:rsid w:val="00111CEE"/>
    <w:rsid w:val="00114085"/>
    <w:rsid w:val="00114EC7"/>
    <w:rsid w:val="0011700A"/>
    <w:rsid w:val="001250D3"/>
    <w:rsid w:val="00126764"/>
    <w:rsid w:val="00127995"/>
    <w:rsid w:val="00131803"/>
    <w:rsid w:val="001574B4"/>
    <w:rsid w:val="001620A8"/>
    <w:rsid w:val="001B6783"/>
    <w:rsid w:val="002150D1"/>
    <w:rsid w:val="002255E8"/>
    <w:rsid w:val="002433E6"/>
    <w:rsid w:val="00252501"/>
    <w:rsid w:val="00256FF1"/>
    <w:rsid w:val="002922BF"/>
    <w:rsid w:val="002D5721"/>
    <w:rsid w:val="002E5E67"/>
    <w:rsid w:val="003014D9"/>
    <w:rsid w:val="00340AB4"/>
    <w:rsid w:val="00361416"/>
    <w:rsid w:val="00361BD7"/>
    <w:rsid w:val="0036280F"/>
    <w:rsid w:val="003763FD"/>
    <w:rsid w:val="00376D4C"/>
    <w:rsid w:val="0038695B"/>
    <w:rsid w:val="003C7417"/>
    <w:rsid w:val="003E1A81"/>
    <w:rsid w:val="003E22F7"/>
    <w:rsid w:val="003E6CC6"/>
    <w:rsid w:val="00401FCE"/>
    <w:rsid w:val="0040689D"/>
    <w:rsid w:val="0042467B"/>
    <w:rsid w:val="0042734B"/>
    <w:rsid w:val="00457B0F"/>
    <w:rsid w:val="004740C3"/>
    <w:rsid w:val="004E69C4"/>
    <w:rsid w:val="0051753D"/>
    <w:rsid w:val="005366B4"/>
    <w:rsid w:val="00541B56"/>
    <w:rsid w:val="00547856"/>
    <w:rsid w:val="0056566D"/>
    <w:rsid w:val="00573420"/>
    <w:rsid w:val="00573F2E"/>
    <w:rsid w:val="00586AF8"/>
    <w:rsid w:val="00597E1F"/>
    <w:rsid w:val="005A3DD1"/>
    <w:rsid w:val="005C692E"/>
    <w:rsid w:val="005C7839"/>
    <w:rsid w:val="005D1D15"/>
    <w:rsid w:val="005F239D"/>
    <w:rsid w:val="005F5AA7"/>
    <w:rsid w:val="00623512"/>
    <w:rsid w:val="00626169"/>
    <w:rsid w:val="0064104E"/>
    <w:rsid w:val="00657DB0"/>
    <w:rsid w:val="006605DD"/>
    <w:rsid w:val="0066589F"/>
    <w:rsid w:val="006701C1"/>
    <w:rsid w:val="00673676"/>
    <w:rsid w:val="00683AED"/>
    <w:rsid w:val="00684C95"/>
    <w:rsid w:val="006E47EA"/>
    <w:rsid w:val="006E6A28"/>
    <w:rsid w:val="00707E4E"/>
    <w:rsid w:val="0071480E"/>
    <w:rsid w:val="00723418"/>
    <w:rsid w:val="00734C0E"/>
    <w:rsid w:val="007379EE"/>
    <w:rsid w:val="00740328"/>
    <w:rsid w:val="00741971"/>
    <w:rsid w:val="00741B85"/>
    <w:rsid w:val="007422EC"/>
    <w:rsid w:val="00757E0C"/>
    <w:rsid w:val="007647F4"/>
    <w:rsid w:val="00781E73"/>
    <w:rsid w:val="007B5528"/>
    <w:rsid w:val="007D0566"/>
    <w:rsid w:val="007D566E"/>
    <w:rsid w:val="007F2036"/>
    <w:rsid w:val="008044B2"/>
    <w:rsid w:val="00814E6F"/>
    <w:rsid w:val="00817907"/>
    <w:rsid w:val="0082554B"/>
    <w:rsid w:val="008334FA"/>
    <w:rsid w:val="008454A2"/>
    <w:rsid w:val="0085046B"/>
    <w:rsid w:val="00850C76"/>
    <w:rsid w:val="00896094"/>
    <w:rsid w:val="008D70C4"/>
    <w:rsid w:val="0092125C"/>
    <w:rsid w:val="00930BA0"/>
    <w:rsid w:val="0093189D"/>
    <w:rsid w:val="00937123"/>
    <w:rsid w:val="009426FF"/>
    <w:rsid w:val="00954951"/>
    <w:rsid w:val="00971C8A"/>
    <w:rsid w:val="009D4B06"/>
    <w:rsid w:val="009E141B"/>
    <w:rsid w:val="00A01295"/>
    <w:rsid w:val="00A018DB"/>
    <w:rsid w:val="00A23214"/>
    <w:rsid w:val="00A34629"/>
    <w:rsid w:val="00A4005A"/>
    <w:rsid w:val="00A77709"/>
    <w:rsid w:val="00A86842"/>
    <w:rsid w:val="00AA15AA"/>
    <w:rsid w:val="00AB479C"/>
    <w:rsid w:val="00AC6F52"/>
    <w:rsid w:val="00AD2C0E"/>
    <w:rsid w:val="00AE4EF3"/>
    <w:rsid w:val="00B0647A"/>
    <w:rsid w:val="00B141AE"/>
    <w:rsid w:val="00B2100C"/>
    <w:rsid w:val="00B37451"/>
    <w:rsid w:val="00B51D60"/>
    <w:rsid w:val="00B5214B"/>
    <w:rsid w:val="00B7634C"/>
    <w:rsid w:val="00B840A9"/>
    <w:rsid w:val="00B959D7"/>
    <w:rsid w:val="00BA3D2E"/>
    <w:rsid w:val="00BD0204"/>
    <w:rsid w:val="00BD2D56"/>
    <w:rsid w:val="00BD71D6"/>
    <w:rsid w:val="00C50BC4"/>
    <w:rsid w:val="00C72B45"/>
    <w:rsid w:val="00C735FC"/>
    <w:rsid w:val="00C8349A"/>
    <w:rsid w:val="00C9132E"/>
    <w:rsid w:val="00D03980"/>
    <w:rsid w:val="00D06B30"/>
    <w:rsid w:val="00D15244"/>
    <w:rsid w:val="00D16377"/>
    <w:rsid w:val="00D2210D"/>
    <w:rsid w:val="00D25D30"/>
    <w:rsid w:val="00D33DA1"/>
    <w:rsid w:val="00D43064"/>
    <w:rsid w:val="00D66D21"/>
    <w:rsid w:val="00DB29F6"/>
    <w:rsid w:val="00DC51BF"/>
    <w:rsid w:val="00DD2386"/>
    <w:rsid w:val="00DE2CF8"/>
    <w:rsid w:val="00DE7281"/>
    <w:rsid w:val="00E23FA7"/>
    <w:rsid w:val="00E36D45"/>
    <w:rsid w:val="00E42F8A"/>
    <w:rsid w:val="00E70AC0"/>
    <w:rsid w:val="00E7571A"/>
    <w:rsid w:val="00E8028B"/>
    <w:rsid w:val="00E87E84"/>
    <w:rsid w:val="00E96A48"/>
    <w:rsid w:val="00EB5578"/>
    <w:rsid w:val="00EB5F64"/>
    <w:rsid w:val="00ED039C"/>
    <w:rsid w:val="00ED55F6"/>
    <w:rsid w:val="00ED5626"/>
    <w:rsid w:val="00EE0BFF"/>
    <w:rsid w:val="00EF0B95"/>
    <w:rsid w:val="00EF412A"/>
    <w:rsid w:val="00F11EE0"/>
    <w:rsid w:val="00F12817"/>
    <w:rsid w:val="00F2549F"/>
    <w:rsid w:val="00F4260E"/>
    <w:rsid w:val="00F70FE0"/>
    <w:rsid w:val="00F8455B"/>
    <w:rsid w:val="00F9794F"/>
    <w:rsid w:val="00FA3AB1"/>
    <w:rsid w:val="00FB6F4E"/>
    <w:rsid w:val="00FD56C0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F4A9F-C599-482D-B64D-0029E110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AA7"/>
    <w:pPr>
      <w:keepNext/>
      <w:numPr>
        <w:numId w:val="15"/>
      </w:numPr>
      <w:spacing w:before="240" w:after="60"/>
      <w:jc w:val="both"/>
      <w:outlineLvl w:val="0"/>
    </w:pPr>
    <w:rPr>
      <w:rFonts w:ascii="Cambria" w:hAnsi="Cambria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6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05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55F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55F6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5F5AA7"/>
    <w:rPr>
      <w:rFonts w:ascii="Cambria" w:hAnsi="Cambria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7D566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4E69C4"/>
    <w:pPr>
      <w:suppressAutoHyphens/>
      <w:autoSpaceDN w:val="0"/>
      <w:spacing w:after="160"/>
    </w:pPr>
    <w:rPr>
      <w:rFonts w:eastAsia="SimSun" w:cs="Calibri"/>
      <w:kern w:val="3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F5AA7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AA7"/>
    <w:rPr>
      <w:rFonts w:ascii="Cambria" w:eastAsiaTheme="majorEastAsia" w:hAnsi="Cambria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cp:lastModifiedBy>Giemza, Karol</cp:lastModifiedBy>
  <cp:revision>8</cp:revision>
  <cp:lastPrinted>2024-12-01T22:08:00Z</cp:lastPrinted>
  <dcterms:created xsi:type="dcterms:W3CDTF">2025-01-02T11:20:00Z</dcterms:created>
  <dcterms:modified xsi:type="dcterms:W3CDTF">2025-01-10T10:10:00Z</dcterms:modified>
</cp:coreProperties>
</file>