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539F4" w14:textId="77777777" w:rsidR="004050C0" w:rsidRDefault="000A4878" w:rsidP="00CE1921">
      <w:pPr>
        <w:pStyle w:val="INSnormbold"/>
      </w:pPr>
      <w:r>
        <w:t>Załącznik nr 2</w:t>
      </w:r>
      <w:r w:rsidR="00EB026C">
        <w:t>3</w:t>
      </w:r>
    </w:p>
    <w:p w14:paraId="56AD2CAA" w14:textId="77777777" w:rsidR="00DF0C2B" w:rsidRDefault="000A4878" w:rsidP="000A4878">
      <w:pPr>
        <w:pStyle w:val="INSNag2TytZa"/>
      </w:pPr>
      <w:r>
        <w:t xml:space="preserve">Oświadczenie </w:t>
      </w:r>
    </w:p>
    <w:p w14:paraId="4C976C98" w14:textId="77777777" w:rsidR="000A4878" w:rsidRDefault="000A4878" w:rsidP="00EB044F">
      <w:pPr>
        <w:pStyle w:val="INSNag2TytZa"/>
        <w:spacing w:line="360" w:lineRule="auto"/>
      </w:pPr>
      <w:r>
        <w:t xml:space="preserve">w zakresie wykorzystywania majątku objętego zakresem projektu </w:t>
      </w:r>
      <w:r w:rsidR="00AA36E5">
        <w:br/>
      </w:r>
      <w:r>
        <w:t xml:space="preserve">w celach gospodarczych </w:t>
      </w:r>
    </w:p>
    <w:p w14:paraId="682DE034" w14:textId="18E3639D" w:rsidR="006E2612" w:rsidRPr="00B1592C" w:rsidRDefault="000A4878" w:rsidP="00B1592C">
      <w:pPr>
        <w:pStyle w:val="INSnormalPodpis"/>
        <w:spacing w:after="0" w:line="256" w:lineRule="auto"/>
        <w:ind w:firstLine="0"/>
        <w:rPr>
          <w:rFonts w:ascii="Arial" w:hAnsi="Arial" w:cs="Arial"/>
        </w:rPr>
      </w:pPr>
      <w:r w:rsidRPr="004050C0">
        <w:t>W związku z ubieganiem się ………</w:t>
      </w:r>
      <w:r w:rsidR="00FE779F" w:rsidRPr="004050C0">
        <w:t>… (nazwa</w:t>
      </w:r>
      <w:r w:rsidRPr="004050C0">
        <w:t xml:space="preserve"> beneficjenta, adres) ……………… o</w:t>
      </w:r>
      <w:r w:rsidR="004050C0">
        <w:t> </w:t>
      </w:r>
      <w:r w:rsidRPr="004050C0">
        <w:t xml:space="preserve">przyznanie dofinansowania w </w:t>
      </w:r>
      <w:r w:rsidR="00FE779F" w:rsidRPr="004050C0">
        <w:t>ramach programu</w:t>
      </w:r>
      <w:r w:rsidRPr="004050C0">
        <w:t xml:space="preserve"> Fundusze Europejskie dla Świętokrzyskiego 2021 – 2027 na</w:t>
      </w:r>
      <w:r w:rsidR="00CE1921">
        <w:t> </w:t>
      </w:r>
      <w:r w:rsidRPr="004050C0">
        <w:t xml:space="preserve">realizację projektu …………… (nazwa projektu) ……………………… oświadczam, że majątek objęty dofinansowaniem w ramach w/w projektu </w:t>
      </w:r>
      <w:r w:rsidRPr="00B1592C">
        <w:rPr>
          <w:b/>
        </w:rPr>
        <w:t>nie będzie/ będzie*,</w:t>
      </w:r>
      <w:r w:rsidRPr="004050C0">
        <w:t xml:space="preserve"> w</w:t>
      </w:r>
      <w:r w:rsidR="004050C0">
        <w:t> </w:t>
      </w:r>
      <w:r w:rsidRPr="004050C0">
        <w:t xml:space="preserve">okresie trwania </w:t>
      </w:r>
      <w:proofErr w:type="gramStart"/>
      <w:r w:rsidRPr="004050C0">
        <w:t>projektu</w:t>
      </w:r>
      <w:r w:rsidR="00AE1A6D">
        <w:t xml:space="preserve">  </w:t>
      </w:r>
      <w:r w:rsidR="00AA36E5" w:rsidRPr="004050C0">
        <w:t>jak</w:t>
      </w:r>
      <w:proofErr w:type="gramEnd"/>
      <w:r w:rsidR="00AA36E5" w:rsidRPr="004050C0">
        <w:t xml:space="preserve"> również po jego zakończeniu</w:t>
      </w:r>
      <w:r w:rsidRPr="004050C0">
        <w:t xml:space="preserve">, wykorzystywany w celach komercyjnych do 20% całkowitej rocznej wydajności infrastruktury objętej wsparciem. </w:t>
      </w:r>
    </w:p>
    <w:p w14:paraId="42FF14B1" w14:textId="27BEA16A" w:rsidR="000A4878" w:rsidRPr="004050C0" w:rsidRDefault="000A4878" w:rsidP="00EB044F">
      <w:pPr>
        <w:pStyle w:val="INSNag2TytZa"/>
        <w:spacing w:line="276" w:lineRule="auto"/>
        <w:jc w:val="both"/>
        <w:rPr>
          <w:b w:val="0"/>
          <w:sz w:val="24"/>
          <w:szCs w:val="24"/>
        </w:rPr>
      </w:pPr>
      <w:r w:rsidRPr="00B1592C">
        <w:rPr>
          <w:b w:val="0"/>
          <w:sz w:val="24"/>
          <w:szCs w:val="24"/>
        </w:rPr>
        <w:t xml:space="preserve">Zobowiązuje się do monitorowania majątku objętego zakresem projektu </w:t>
      </w:r>
      <w:r w:rsidR="006E2612" w:rsidRPr="00B1592C">
        <w:rPr>
          <w:b w:val="0"/>
          <w:sz w:val="24"/>
          <w:szCs w:val="24"/>
        </w:rPr>
        <w:br/>
      </w:r>
      <w:r w:rsidRPr="00B1592C">
        <w:rPr>
          <w:b w:val="0"/>
          <w:sz w:val="24"/>
          <w:szCs w:val="24"/>
        </w:rPr>
        <w:t xml:space="preserve">i zgłoszenia do </w:t>
      </w:r>
      <w:r w:rsidR="00AA36E5" w:rsidRPr="00B1592C">
        <w:rPr>
          <w:b w:val="0"/>
          <w:sz w:val="24"/>
          <w:szCs w:val="24"/>
        </w:rPr>
        <w:t>IZ FEŚ</w:t>
      </w:r>
      <w:r w:rsidR="00CE1921">
        <w:rPr>
          <w:b w:val="0"/>
          <w:sz w:val="24"/>
          <w:szCs w:val="24"/>
        </w:rPr>
        <w:t xml:space="preserve"> </w:t>
      </w:r>
      <w:r w:rsidR="00AA36E5" w:rsidRPr="00B1592C">
        <w:rPr>
          <w:b w:val="0"/>
          <w:sz w:val="24"/>
          <w:szCs w:val="24"/>
        </w:rPr>
        <w:t xml:space="preserve">na lata 2021- 2027 przypadku przekroczenia 20% </w:t>
      </w:r>
      <w:r w:rsidR="00B1592C" w:rsidRPr="00B1592C">
        <w:rPr>
          <w:b w:val="0"/>
          <w:sz w:val="24"/>
          <w:szCs w:val="24"/>
        </w:rPr>
        <w:t xml:space="preserve">zasobów/wydajności </w:t>
      </w:r>
      <w:r w:rsidR="00AA36E5" w:rsidRPr="00B1592C">
        <w:rPr>
          <w:b w:val="0"/>
          <w:sz w:val="24"/>
          <w:szCs w:val="24"/>
        </w:rPr>
        <w:t>i</w:t>
      </w:r>
      <w:r w:rsidR="00B1592C" w:rsidRPr="00B1592C">
        <w:rPr>
          <w:b w:val="0"/>
          <w:sz w:val="24"/>
          <w:szCs w:val="24"/>
        </w:rPr>
        <w:t>nfrastruktury objętej wsparciem w ujęciu rocznym</w:t>
      </w:r>
      <w:r w:rsidR="00B1592C">
        <w:rPr>
          <w:b w:val="0"/>
          <w:sz w:val="24"/>
          <w:szCs w:val="24"/>
        </w:rPr>
        <w:t>.</w:t>
      </w:r>
    </w:p>
    <w:p w14:paraId="4EC9900F" w14:textId="77777777" w:rsidR="00C42103" w:rsidRPr="00CE1921" w:rsidRDefault="00C42103" w:rsidP="00CE1921">
      <w:pPr>
        <w:pStyle w:val="INSnormbold"/>
      </w:pPr>
      <w:r w:rsidRPr="00CE1921">
        <w:t xml:space="preserve">Jestem świadomy/świadoma odpowiedzialności karnej za składanie fałszywych oświadczeń. </w:t>
      </w:r>
    </w:p>
    <w:p w14:paraId="25A86D69" w14:textId="77777777" w:rsidR="00EB044F" w:rsidRPr="00EB044F" w:rsidRDefault="00EB044F" w:rsidP="00CE1921">
      <w:pPr>
        <w:pStyle w:val="INSnormbold"/>
      </w:pPr>
    </w:p>
    <w:p w14:paraId="497A2671" w14:textId="6E747D38" w:rsidR="00C42103" w:rsidRPr="005B305B" w:rsidRDefault="00C42103" w:rsidP="00054B9A">
      <w:pPr>
        <w:pStyle w:val="INSnormalPodpis"/>
        <w:spacing w:line="480" w:lineRule="auto"/>
      </w:pPr>
      <w:r w:rsidRPr="005B305B">
        <w:t xml:space="preserve">Imię i </w:t>
      </w:r>
      <w:r w:rsidR="001F7B7A" w:rsidRPr="005B305B">
        <w:t>nazwisko:</w:t>
      </w:r>
      <w:r w:rsidR="00CE1921">
        <w:t xml:space="preserve"> </w:t>
      </w:r>
      <w:r w:rsidR="004050C0">
        <w:t>…………………</w:t>
      </w:r>
      <w:r w:rsidR="00753568" w:rsidRPr="005B305B">
        <w:t>……………………………………………</w:t>
      </w:r>
      <w:r w:rsidR="008F0E8F" w:rsidRPr="005B305B">
        <w:t>……………</w:t>
      </w:r>
      <w:r w:rsidR="002220A0" w:rsidRPr="005B305B">
        <w:t>……</w:t>
      </w:r>
    </w:p>
    <w:p w14:paraId="6E2199F6" w14:textId="77777777" w:rsidR="00753568" w:rsidRPr="005B305B" w:rsidRDefault="00290BA7" w:rsidP="00054B9A">
      <w:pPr>
        <w:pStyle w:val="INSnormalPodpis"/>
        <w:spacing w:line="480" w:lineRule="auto"/>
      </w:pPr>
      <w:r w:rsidRPr="005B305B">
        <w:t>Stanowisko</w:t>
      </w:r>
      <w:r>
        <w:t xml:space="preserve">: </w:t>
      </w:r>
      <w:proofErr w:type="gramStart"/>
      <w:r>
        <w:t xml:space="preserve"> ..</w:t>
      </w:r>
      <w:proofErr w:type="gramEnd"/>
      <w:r w:rsidR="004050C0">
        <w:t>…………</w:t>
      </w:r>
      <w:r w:rsidR="00753568" w:rsidRPr="005B305B">
        <w:t>…………………………………………………………………</w:t>
      </w:r>
      <w:r w:rsidR="008F0E8F" w:rsidRPr="005B305B">
        <w:t>………</w:t>
      </w:r>
    </w:p>
    <w:p w14:paraId="1A1C5533" w14:textId="77777777" w:rsidR="00C42103" w:rsidRPr="005B305B" w:rsidRDefault="00C42103" w:rsidP="00054B9A">
      <w:pPr>
        <w:pStyle w:val="INSnormalPodpis"/>
        <w:spacing w:line="480" w:lineRule="auto"/>
      </w:pPr>
      <w:proofErr w:type="gramStart"/>
      <w:r w:rsidRPr="005B305B">
        <w:t>Data</w:t>
      </w:r>
      <w:r w:rsidR="00753568" w:rsidRPr="005B305B">
        <w:t>:…</w:t>
      </w:r>
      <w:proofErr w:type="gramEnd"/>
      <w:r w:rsidR="00753568" w:rsidRPr="005B305B">
        <w:t>…………………………………………</w:t>
      </w:r>
    </w:p>
    <w:p w14:paraId="4BFD4F7B" w14:textId="77777777" w:rsidR="004655F1" w:rsidRDefault="007E72C0" w:rsidP="00054B9A">
      <w:pPr>
        <w:pStyle w:val="INSnormalPodpis"/>
        <w:spacing w:line="480" w:lineRule="auto"/>
      </w:pPr>
      <w:r w:rsidRPr="007E72C0">
        <w:t xml:space="preserve">Kwalifikowalny podpis elektroniczny </w:t>
      </w:r>
      <w:r w:rsidR="00B1592C">
        <w:t>Wnioskodawcy</w:t>
      </w:r>
      <w:r w:rsidR="004050C0">
        <w:t>………</w:t>
      </w:r>
      <w:r w:rsidR="004655F1" w:rsidRPr="005B305B">
        <w:t>………………………………</w:t>
      </w:r>
      <w:r w:rsidR="00575CF3" w:rsidRPr="005B305B">
        <w:t>……</w:t>
      </w:r>
      <w:r w:rsidR="004655F1" w:rsidRPr="005B305B">
        <w:t>.</w:t>
      </w:r>
    </w:p>
    <w:p w14:paraId="4FDF063D" w14:textId="77777777" w:rsidR="00E63B97" w:rsidRDefault="00E63B97" w:rsidP="00054B9A">
      <w:pPr>
        <w:pStyle w:val="INSnormalPodpis"/>
        <w:spacing w:line="480" w:lineRule="auto"/>
      </w:pPr>
    </w:p>
    <w:p w14:paraId="39FF22DC" w14:textId="77777777" w:rsidR="00E63B97" w:rsidRPr="005B305B" w:rsidRDefault="00E63B97" w:rsidP="00054B9A">
      <w:pPr>
        <w:pStyle w:val="INSnormalPodpis"/>
        <w:spacing w:line="480" w:lineRule="auto"/>
      </w:pPr>
      <w:r w:rsidRPr="004050C0">
        <w:t>*</w:t>
      </w:r>
      <w:r>
        <w:t xml:space="preserve">niepotrzebne skreślić </w:t>
      </w:r>
    </w:p>
    <w:sectPr w:rsidR="00E63B97" w:rsidRPr="005B305B" w:rsidSect="004050C0">
      <w:headerReference w:type="first" r:id="rId8"/>
      <w:pgSz w:w="11906" w:h="16838"/>
      <w:pgMar w:top="1417" w:right="991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AC166" w14:textId="77777777" w:rsidR="00DD538E" w:rsidRDefault="00DD538E">
      <w:r>
        <w:separator/>
      </w:r>
    </w:p>
  </w:endnote>
  <w:endnote w:type="continuationSeparator" w:id="0">
    <w:p w14:paraId="645FED16" w14:textId="77777777" w:rsidR="00DD538E" w:rsidRDefault="00DD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A237" w14:textId="77777777" w:rsidR="00DD538E" w:rsidRDefault="00DD538E">
      <w:r>
        <w:separator/>
      </w:r>
    </w:p>
  </w:footnote>
  <w:footnote w:type="continuationSeparator" w:id="0">
    <w:p w14:paraId="7BB497AD" w14:textId="77777777" w:rsidR="00DD538E" w:rsidRDefault="00DD5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7EC16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4ABBD96A" wp14:editId="2FFDF421">
          <wp:extent cx="5761355" cy="420370"/>
          <wp:effectExtent l="0" t="0" r="0" b="0"/>
          <wp:docPr id="1888382022" name="Obraz 188838202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8382022" name="Obraz 188838202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5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503009864">
    <w:abstractNumId w:val="7"/>
  </w:num>
  <w:num w:numId="2" w16cid:durableId="68775615">
    <w:abstractNumId w:val="13"/>
  </w:num>
  <w:num w:numId="3" w16cid:durableId="775516230">
    <w:abstractNumId w:val="11"/>
  </w:num>
  <w:num w:numId="4" w16cid:durableId="37122564">
    <w:abstractNumId w:val="16"/>
  </w:num>
  <w:num w:numId="5" w16cid:durableId="564338370">
    <w:abstractNumId w:val="0"/>
  </w:num>
  <w:num w:numId="6" w16cid:durableId="1741904616">
    <w:abstractNumId w:val="6"/>
  </w:num>
  <w:num w:numId="7" w16cid:durableId="1437870951">
    <w:abstractNumId w:val="12"/>
  </w:num>
  <w:num w:numId="8" w16cid:durableId="1715347484">
    <w:abstractNumId w:val="8"/>
  </w:num>
  <w:num w:numId="9" w16cid:durableId="581644922">
    <w:abstractNumId w:val="3"/>
  </w:num>
  <w:num w:numId="10" w16cid:durableId="10356979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82690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1964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0334778">
    <w:abstractNumId w:val="18"/>
  </w:num>
  <w:num w:numId="14" w16cid:durableId="1184436051">
    <w:abstractNumId w:val="14"/>
  </w:num>
  <w:num w:numId="15" w16cid:durableId="1805199618">
    <w:abstractNumId w:val="14"/>
  </w:num>
  <w:num w:numId="16" w16cid:durableId="9918316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3307308">
    <w:abstractNumId w:val="17"/>
  </w:num>
  <w:num w:numId="18" w16cid:durableId="1237086616">
    <w:abstractNumId w:val="1"/>
  </w:num>
  <w:num w:numId="19" w16cid:durableId="1657802409">
    <w:abstractNumId w:val="17"/>
  </w:num>
  <w:num w:numId="20" w16cid:durableId="326129572">
    <w:abstractNumId w:val="17"/>
  </w:num>
  <w:num w:numId="21" w16cid:durableId="643971419">
    <w:abstractNumId w:val="17"/>
  </w:num>
  <w:num w:numId="22" w16cid:durableId="2096241448">
    <w:abstractNumId w:val="17"/>
  </w:num>
  <w:num w:numId="23" w16cid:durableId="1253929806">
    <w:abstractNumId w:val="2"/>
  </w:num>
  <w:num w:numId="24" w16cid:durableId="1393197044">
    <w:abstractNumId w:val="17"/>
  </w:num>
  <w:num w:numId="25" w16cid:durableId="892500440">
    <w:abstractNumId w:val="15"/>
  </w:num>
  <w:num w:numId="26" w16cid:durableId="1750074646">
    <w:abstractNumId w:val="17"/>
  </w:num>
  <w:num w:numId="27" w16cid:durableId="841093803">
    <w:abstractNumId w:val="17"/>
  </w:num>
  <w:num w:numId="28" w16cid:durableId="648939870">
    <w:abstractNumId w:val="17"/>
  </w:num>
  <w:num w:numId="29" w16cid:durableId="1806967219">
    <w:abstractNumId w:val="19"/>
  </w:num>
  <w:num w:numId="30" w16cid:durableId="1034041941">
    <w:abstractNumId w:val="5"/>
  </w:num>
  <w:num w:numId="31" w16cid:durableId="1343126989">
    <w:abstractNumId w:val="4"/>
  </w:num>
  <w:num w:numId="32" w16cid:durableId="1410081585">
    <w:abstractNumId w:val="20"/>
  </w:num>
  <w:num w:numId="33" w16cid:durableId="785196402">
    <w:abstractNumId w:val="10"/>
  </w:num>
  <w:num w:numId="34" w16cid:durableId="21298138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93D"/>
    <w:rsid w:val="00054B9A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430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41F2"/>
    <w:rsid w:val="001F497E"/>
    <w:rsid w:val="001F68A1"/>
    <w:rsid w:val="001F69EE"/>
    <w:rsid w:val="001F7B7A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BA7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D2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1C1C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0C0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2F9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224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7EF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2C0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338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7E3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A6D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2C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6FD9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921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6FBB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3B97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03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0F6D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09D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79F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7C22433"/>
  <w15:docId w15:val="{C15F2436-F6E6-41B9-941C-EC27A0B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CE1921"/>
    <w:pPr>
      <w:spacing w:before="120" w:after="240" w:line="276" w:lineRule="auto"/>
      <w:jc w:val="both"/>
    </w:pPr>
    <w:rPr>
      <w:b/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0A4878"/>
    <w:pPr>
      <w:spacing w:before="240" w:after="36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0A467-DDE4-4419-87E1-F06663EF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1106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10</cp:revision>
  <cp:lastPrinted>2024-10-02T07:31:00Z</cp:lastPrinted>
  <dcterms:created xsi:type="dcterms:W3CDTF">2025-02-10T12:18:00Z</dcterms:created>
  <dcterms:modified xsi:type="dcterms:W3CDTF">2025-02-20T08:39:00Z</dcterms:modified>
</cp:coreProperties>
</file>