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DD992D" w14:textId="6BFFC8B4" w:rsidR="008D56E6" w:rsidRPr="001E1D8C" w:rsidRDefault="009638CD" w:rsidP="00450ACF">
      <w:pPr>
        <w:autoSpaceDE w:val="0"/>
        <w:autoSpaceDN w:val="0"/>
        <w:adjustRightInd w:val="0"/>
        <w:spacing w:line="276" w:lineRule="auto"/>
        <w:jc w:val="both"/>
        <w:rPr>
          <w:rFonts w:asciiTheme="minorHAnsi" w:hAnsiTheme="minorHAnsi" w:cstheme="minorHAnsi"/>
        </w:rPr>
      </w:pPr>
      <w:r w:rsidRPr="001E1D8C">
        <w:rPr>
          <w:rFonts w:asciiTheme="minorHAnsi" w:hAnsiTheme="minorHAnsi" w:cstheme="minorHAnsi"/>
          <w:noProof/>
        </w:rPr>
        <w:drawing>
          <wp:anchor distT="0" distB="0" distL="114300" distR="114300" simplePos="0" relativeHeight="251668480" behindDoc="1" locked="0" layoutInCell="1" allowOverlap="1" wp14:anchorId="501119AE" wp14:editId="2C33F5D4">
            <wp:simplePos x="0" y="0"/>
            <wp:positionH relativeFrom="page">
              <wp:posOffset>44450</wp:posOffset>
            </wp:positionH>
            <wp:positionV relativeFrom="paragraph">
              <wp:posOffset>-351790</wp:posOffset>
            </wp:positionV>
            <wp:extent cx="7553313" cy="10683875"/>
            <wp:effectExtent l="0" t="0" r="0" b="3175"/>
            <wp:wrapNone/>
            <wp:docPr id="1119399472" name="Obraz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399472" name="Obraz 1">
                      <a:extLst>
                        <a:ext uri="{C183D7F6-B498-43B3-948B-1728B52AA6E4}">
                          <adec:decorative xmlns:adec="http://schemas.microsoft.com/office/drawing/2017/decorative" val="1"/>
                        </a:ext>
                      </a:extLst>
                    </pic:cNvPr>
                    <pic:cNvPicPr/>
                  </pic:nvPicPr>
                  <pic:blipFill>
                    <a:blip r:embed="rId8" cstate="print">
                      <a:extLst>
                        <a:ext uri="{28A0092B-C50C-407E-A947-70E740481C1C}">
                          <a14:useLocalDpi xmlns:a14="http://schemas.microsoft.com/office/drawing/2010/main" val="0"/>
                        </a:ext>
                      </a:extLst>
                    </a:blip>
                    <a:stretch>
                      <a:fillRect/>
                    </a:stretch>
                  </pic:blipFill>
                  <pic:spPr>
                    <a:xfrm>
                      <a:off x="0" y="0"/>
                      <a:ext cx="7553313" cy="10683875"/>
                    </a:xfrm>
                    <a:prstGeom prst="rect">
                      <a:avLst/>
                    </a:prstGeom>
                  </pic:spPr>
                </pic:pic>
              </a:graphicData>
            </a:graphic>
            <wp14:sizeRelH relativeFrom="margin">
              <wp14:pctWidth>0</wp14:pctWidth>
            </wp14:sizeRelH>
            <wp14:sizeRelV relativeFrom="margin">
              <wp14:pctHeight>0</wp14:pctHeight>
            </wp14:sizeRelV>
          </wp:anchor>
        </w:drawing>
      </w:r>
      <w:r w:rsidR="00B41788" w:rsidRPr="001E1D8C">
        <w:rPr>
          <w:rFonts w:asciiTheme="minorHAnsi" w:hAnsiTheme="minorHAnsi" w:cstheme="minorHAnsi"/>
          <w:noProof/>
          <w:sz w:val="32"/>
          <w:szCs w:val="32"/>
        </w:rPr>
        <mc:AlternateContent>
          <mc:Choice Requires="wps">
            <w:drawing>
              <wp:anchor distT="45720" distB="45720" distL="114300" distR="114300" simplePos="0" relativeHeight="251670528" behindDoc="0" locked="0" layoutInCell="1" allowOverlap="1" wp14:anchorId="1F507C01" wp14:editId="7DE299AD">
                <wp:simplePos x="0" y="0"/>
                <wp:positionH relativeFrom="margin">
                  <wp:posOffset>357505</wp:posOffset>
                </wp:positionH>
                <wp:positionV relativeFrom="paragraph">
                  <wp:posOffset>635</wp:posOffset>
                </wp:positionV>
                <wp:extent cx="5543550" cy="695325"/>
                <wp:effectExtent l="0" t="0" r="0" b="0"/>
                <wp:wrapSquare wrapText="bothSides"/>
                <wp:docPr id="217" name="Pole tekstow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3550" cy="695325"/>
                        </a:xfrm>
                        <a:prstGeom prst="rect">
                          <a:avLst/>
                        </a:prstGeom>
                        <a:noFill/>
                        <a:ln w="9525">
                          <a:noFill/>
                          <a:miter lim="800000"/>
                          <a:headEnd/>
                          <a:tailEnd/>
                        </a:ln>
                      </wps:spPr>
                      <wps:txbx>
                        <w:txbxContent>
                          <w:p w14:paraId="643FD6CB" w14:textId="2486945F" w:rsidR="003509A7" w:rsidRPr="009638CD" w:rsidRDefault="003B3DB4" w:rsidP="003509A7">
                            <w:pPr>
                              <w:rPr>
                                <w:b/>
                                <w:bCs/>
                              </w:rPr>
                            </w:pPr>
                            <w:r w:rsidRPr="009638CD">
                              <w:rPr>
                                <w:b/>
                                <w:bCs/>
                              </w:rPr>
                              <w:t xml:space="preserve">Załącznik nr </w:t>
                            </w:r>
                            <w:r w:rsidR="00207456" w:rsidRPr="009638CD">
                              <w:rPr>
                                <w:b/>
                                <w:bCs/>
                              </w:rPr>
                              <w:t>2</w:t>
                            </w:r>
                            <w:r w:rsidR="003509A7" w:rsidRPr="009638CD">
                              <w:rPr>
                                <w:b/>
                                <w:bCs/>
                                <w:sz w:val="36"/>
                                <w:szCs w:val="36"/>
                              </w:rPr>
                              <w:t xml:space="preserve"> </w:t>
                            </w:r>
                            <w:r w:rsidR="003509A7" w:rsidRPr="009638CD">
                              <w:rPr>
                                <w:b/>
                                <w:bCs/>
                              </w:rPr>
                              <w:t xml:space="preserve">do Regulaminu </w:t>
                            </w:r>
                            <w:r w:rsidR="00F47B8F" w:rsidRPr="009638CD">
                              <w:rPr>
                                <w:b/>
                                <w:bCs/>
                              </w:rPr>
                              <w:t>wyboru projektów</w:t>
                            </w:r>
                            <w:r w:rsidR="003509A7" w:rsidRPr="009638CD">
                              <w:rPr>
                                <w:b/>
                                <w:bCs/>
                              </w:rPr>
                              <w:t xml:space="preserve"> nr FESW.01.0</w:t>
                            </w:r>
                            <w:r w:rsidR="00705437" w:rsidRPr="009638CD">
                              <w:rPr>
                                <w:b/>
                                <w:bCs/>
                              </w:rPr>
                              <w:t>5</w:t>
                            </w:r>
                            <w:r w:rsidR="003509A7" w:rsidRPr="009638CD">
                              <w:rPr>
                                <w:b/>
                                <w:bCs/>
                              </w:rPr>
                              <w:t>-IZ.00-00</w:t>
                            </w:r>
                            <w:r w:rsidR="009638CD" w:rsidRPr="009638CD">
                              <w:rPr>
                                <w:b/>
                                <w:bCs/>
                              </w:rPr>
                              <w:t>1</w:t>
                            </w:r>
                            <w:r w:rsidR="003509A7" w:rsidRPr="009638CD">
                              <w:rPr>
                                <w:b/>
                                <w:bCs/>
                              </w:rPr>
                              <w:t>/2</w:t>
                            </w:r>
                            <w:r w:rsidR="009638CD" w:rsidRPr="009638CD">
                              <w:rPr>
                                <w:b/>
                                <w:bCs/>
                              </w:rPr>
                              <w:t>5</w:t>
                            </w:r>
                          </w:p>
                          <w:p w14:paraId="7346356A" w14:textId="0020126D" w:rsidR="003B3DB4" w:rsidRPr="009638CD" w:rsidRDefault="003B3DB4">
                            <w:pPr>
                              <w:rPr>
                                <w:b/>
                                <w:bC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F507C01" id="_x0000_t202" coordsize="21600,21600" o:spt="202" path="m,l,21600r21600,l21600,xe">
                <v:stroke joinstyle="miter"/>
                <v:path gradientshapeok="t" o:connecttype="rect"/>
              </v:shapetype>
              <v:shape id="Pole tekstowe 2" o:spid="_x0000_s1026" type="#_x0000_t202" alt="&quot;&quot;" style="position:absolute;left:0;text-align:left;margin-left:28.15pt;margin-top:.05pt;width:436.5pt;height:54.75pt;z-index:2516705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" filled="f" stroked="f">
                <v:textbox>
                  <w:txbxContent>
                    <w:p w14:paraId="643FD6CB" w14:textId="2486945F" w:rsidR="003509A7" w:rsidRPr="009638CD" w:rsidRDefault="003B3DB4" w:rsidP="003509A7">
                      <w:pPr>
                        <w:rPr>
                          <w:b/>
                          <w:bCs/>
                        </w:rPr>
                      </w:pPr>
                      <w:r w:rsidRPr="009638CD">
                        <w:rPr>
                          <w:b/>
                          <w:bCs/>
                        </w:rPr>
                        <w:t xml:space="preserve">Załącznik nr </w:t>
                      </w:r>
                      <w:r w:rsidR="00207456" w:rsidRPr="009638CD">
                        <w:rPr>
                          <w:b/>
                          <w:bCs/>
                        </w:rPr>
                        <w:t>2</w:t>
                      </w:r>
                      <w:r w:rsidR="003509A7" w:rsidRPr="009638CD">
                        <w:rPr>
                          <w:b/>
                          <w:bCs/>
                          <w:sz w:val="36"/>
                          <w:szCs w:val="36"/>
                        </w:rPr>
                        <w:t xml:space="preserve"> </w:t>
                      </w:r>
                      <w:r w:rsidR="003509A7" w:rsidRPr="009638CD">
                        <w:rPr>
                          <w:b/>
                          <w:bCs/>
                        </w:rPr>
                        <w:t xml:space="preserve">do Regulaminu </w:t>
                      </w:r>
                      <w:r w:rsidR="00F47B8F" w:rsidRPr="009638CD">
                        <w:rPr>
                          <w:b/>
                          <w:bCs/>
                        </w:rPr>
                        <w:t>wyboru projektów</w:t>
                      </w:r>
                      <w:r w:rsidR="003509A7" w:rsidRPr="009638CD">
                        <w:rPr>
                          <w:b/>
                          <w:bCs/>
                        </w:rPr>
                        <w:t xml:space="preserve"> nr FESW.01.0</w:t>
                      </w:r>
                      <w:r w:rsidR="00705437" w:rsidRPr="009638CD">
                        <w:rPr>
                          <w:b/>
                          <w:bCs/>
                        </w:rPr>
                        <w:t>5</w:t>
                      </w:r>
                      <w:r w:rsidR="003509A7" w:rsidRPr="009638CD">
                        <w:rPr>
                          <w:b/>
                          <w:bCs/>
                        </w:rPr>
                        <w:t>-IZ.00-00</w:t>
                      </w:r>
                      <w:r w:rsidR="009638CD" w:rsidRPr="009638CD">
                        <w:rPr>
                          <w:b/>
                          <w:bCs/>
                        </w:rPr>
                        <w:t>1</w:t>
                      </w:r>
                      <w:r w:rsidR="003509A7" w:rsidRPr="009638CD">
                        <w:rPr>
                          <w:b/>
                          <w:bCs/>
                        </w:rPr>
                        <w:t>/2</w:t>
                      </w:r>
                      <w:r w:rsidR="009638CD" w:rsidRPr="009638CD">
                        <w:rPr>
                          <w:b/>
                          <w:bCs/>
                        </w:rPr>
                        <w:t>5</w:t>
                      </w:r>
                    </w:p>
                    <w:p w14:paraId="7346356A" w14:textId="0020126D" w:rsidR="003B3DB4" w:rsidRPr="009638CD" w:rsidRDefault="003B3DB4">
                      <w:pPr>
                        <w:rPr>
                          <w:b/>
                          <w:bCs/>
                        </w:rPr>
                      </w:pPr>
                    </w:p>
                  </w:txbxContent>
                </v:textbox>
                <w10:wrap type="square" anchorx="margin"/>
              </v:shape>
            </w:pict>
          </mc:Fallback>
        </mc:AlternateContent>
      </w:r>
    </w:p>
    <w:p w14:paraId="30ECFDAE" w14:textId="73F942DE" w:rsidR="00DF38C2" w:rsidRPr="001E1D8C" w:rsidRDefault="00DF38C2" w:rsidP="00450ACF">
      <w:pPr>
        <w:spacing w:line="276" w:lineRule="auto"/>
        <w:rPr>
          <w:rFonts w:asciiTheme="minorHAnsi" w:hAnsiTheme="minorHAnsi" w:cstheme="minorHAnsi"/>
        </w:rPr>
      </w:pPr>
    </w:p>
    <w:p w14:paraId="0ECCC8CA" w14:textId="40B837EC" w:rsidR="00DF38C2" w:rsidRPr="001E1D8C" w:rsidRDefault="00DF38C2" w:rsidP="00450ACF">
      <w:pPr>
        <w:spacing w:line="276" w:lineRule="auto"/>
        <w:rPr>
          <w:rFonts w:asciiTheme="minorHAnsi" w:hAnsiTheme="minorHAnsi" w:cstheme="minorHAnsi"/>
        </w:rPr>
      </w:pPr>
    </w:p>
    <w:p w14:paraId="613FB949" w14:textId="3BD1F49C" w:rsidR="00DF38C2" w:rsidRPr="001E1D8C" w:rsidRDefault="00DF38C2" w:rsidP="00450ACF">
      <w:pPr>
        <w:spacing w:line="276" w:lineRule="auto"/>
        <w:rPr>
          <w:rFonts w:asciiTheme="minorHAnsi" w:hAnsiTheme="minorHAnsi" w:cstheme="minorHAnsi"/>
        </w:rPr>
      </w:pPr>
    </w:p>
    <w:p w14:paraId="64B3FF6E" w14:textId="5A959272" w:rsidR="001C4470" w:rsidRPr="001E1D8C" w:rsidRDefault="001C4470" w:rsidP="00450ACF">
      <w:pPr>
        <w:tabs>
          <w:tab w:val="left" w:pos="6735"/>
        </w:tabs>
        <w:spacing w:line="276" w:lineRule="auto"/>
        <w:jc w:val="center"/>
        <w:rPr>
          <w:rFonts w:asciiTheme="minorHAnsi" w:hAnsiTheme="minorHAnsi" w:cstheme="minorHAnsi"/>
          <w:sz w:val="32"/>
          <w:szCs w:val="32"/>
        </w:rPr>
      </w:pPr>
    </w:p>
    <w:p w14:paraId="7A7DB29B" w14:textId="5EEAD762" w:rsidR="00E32DB8" w:rsidRPr="001E1D8C" w:rsidRDefault="00705437" w:rsidP="00450ACF">
      <w:pPr>
        <w:tabs>
          <w:tab w:val="left" w:pos="6735"/>
        </w:tabs>
        <w:spacing w:line="276" w:lineRule="auto"/>
        <w:jc w:val="center"/>
        <w:rPr>
          <w:rFonts w:asciiTheme="minorHAnsi" w:hAnsiTheme="minorHAnsi" w:cstheme="minorHAnsi"/>
          <w:sz w:val="32"/>
          <w:szCs w:val="32"/>
        </w:rPr>
      </w:pPr>
      <w:r w:rsidRPr="001E1D8C">
        <w:rPr>
          <w:rFonts w:asciiTheme="minorHAnsi" w:hAnsiTheme="minorHAnsi" w:cstheme="minorHAnsi"/>
          <w:noProof/>
        </w:rPr>
        <mc:AlternateContent>
          <mc:Choice Requires="wps">
            <w:drawing>
              <wp:anchor distT="45720" distB="45720" distL="114300" distR="114300" simplePos="0" relativeHeight="251672576" behindDoc="0" locked="0" layoutInCell="1" allowOverlap="1" wp14:anchorId="2B799D17" wp14:editId="083758FD">
                <wp:simplePos x="0" y="0"/>
                <wp:positionH relativeFrom="page">
                  <wp:posOffset>1722120</wp:posOffset>
                </wp:positionH>
                <wp:positionV relativeFrom="paragraph">
                  <wp:posOffset>221615</wp:posOffset>
                </wp:positionV>
                <wp:extent cx="5838190" cy="1476375"/>
                <wp:effectExtent l="0" t="0" r="0" b="0"/>
                <wp:wrapSquare wrapText="bothSides"/>
                <wp:docPr id="1066181112" name="Pole tekstow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8190" cy="1476375"/>
                        </a:xfrm>
                        <a:prstGeom prst="rect">
                          <a:avLst/>
                        </a:prstGeom>
                        <a:noFill/>
                        <a:ln w="9525">
                          <a:noFill/>
                          <a:miter lim="800000"/>
                          <a:headEnd/>
                          <a:tailEnd/>
                        </a:ln>
                      </wps:spPr>
                      <wps:txbx>
                        <w:txbxContent>
                          <w:p w14:paraId="05A0F86C" w14:textId="091EDA4F" w:rsidR="003B3DB4" w:rsidRPr="001E1D8C" w:rsidRDefault="003B3DB4" w:rsidP="003B3DB4">
                            <w:pPr>
                              <w:jc w:val="center"/>
                              <w:rPr>
                                <w:rFonts w:asciiTheme="minorHAnsi" w:hAnsiTheme="minorHAnsi" w:cstheme="minorHAnsi"/>
                                <w:b/>
                                <w:bCs/>
                                <w:color w:val="FFFFFF" w:themeColor="background1"/>
                                <w:sz w:val="36"/>
                                <w:szCs w:val="36"/>
                              </w:rPr>
                            </w:pPr>
                            <w:r w:rsidRPr="001E1D8C">
                              <w:rPr>
                                <w:rFonts w:asciiTheme="minorHAnsi" w:hAnsiTheme="minorHAnsi" w:cstheme="minorHAnsi"/>
                                <w:b/>
                                <w:bCs/>
                                <w:color w:val="FFFFFF" w:themeColor="background1"/>
                                <w:sz w:val="36"/>
                                <w:szCs w:val="36"/>
                              </w:rPr>
                              <w:t xml:space="preserve">Instrukcja </w:t>
                            </w:r>
                            <w:r w:rsidR="00427A76" w:rsidRPr="001E1D8C">
                              <w:rPr>
                                <w:rFonts w:asciiTheme="minorHAnsi" w:hAnsiTheme="minorHAnsi" w:cstheme="minorHAnsi"/>
                                <w:b/>
                                <w:bCs/>
                                <w:color w:val="FFFFFF" w:themeColor="background1"/>
                                <w:sz w:val="36"/>
                                <w:szCs w:val="36"/>
                              </w:rPr>
                              <w:t>wypełniania</w:t>
                            </w:r>
                            <w:r w:rsidRPr="001E1D8C">
                              <w:rPr>
                                <w:rFonts w:asciiTheme="minorHAnsi" w:hAnsiTheme="minorHAnsi" w:cstheme="minorHAnsi"/>
                                <w:b/>
                                <w:bCs/>
                                <w:color w:val="FFFFFF" w:themeColor="background1"/>
                                <w:sz w:val="36"/>
                                <w:szCs w:val="36"/>
                              </w:rPr>
                              <w:t xml:space="preserve"> załączników</w:t>
                            </w:r>
                          </w:p>
                          <w:p w14:paraId="10624751" w14:textId="408D885A" w:rsidR="003B3DB4" w:rsidRPr="001E1D8C" w:rsidRDefault="003B3DB4" w:rsidP="003B3DB4">
                            <w:pPr>
                              <w:jc w:val="center"/>
                              <w:rPr>
                                <w:rFonts w:asciiTheme="minorHAnsi" w:hAnsiTheme="minorHAnsi" w:cstheme="minorHAnsi"/>
                                <w:b/>
                                <w:bCs/>
                                <w:color w:val="FFFFFF" w:themeColor="background1"/>
                              </w:rPr>
                            </w:pPr>
                            <w:r w:rsidRPr="001E1D8C">
                              <w:rPr>
                                <w:rFonts w:asciiTheme="minorHAnsi" w:hAnsiTheme="minorHAnsi" w:cstheme="minorHAnsi"/>
                                <w:b/>
                                <w:bCs/>
                                <w:color w:val="FFFFFF" w:themeColor="background1"/>
                              </w:rPr>
                              <w:t xml:space="preserve">w ramach Działania </w:t>
                            </w:r>
                            <w:r w:rsidR="002470E8" w:rsidRPr="001E1D8C">
                              <w:rPr>
                                <w:rFonts w:asciiTheme="minorHAnsi" w:hAnsiTheme="minorHAnsi" w:cstheme="minorHAnsi"/>
                                <w:b/>
                                <w:bCs/>
                                <w:color w:val="FFFFFF" w:themeColor="background1"/>
                              </w:rPr>
                              <w:t>1.</w:t>
                            </w:r>
                            <w:r w:rsidR="00705437" w:rsidRPr="001E1D8C">
                              <w:rPr>
                                <w:rFonts w:asciiTheme="minorHAnsi" w:hAnsiTheme="minorHAnsi" w:cstheme="minorHAnsi"/>
                                <w:b/>
                                <w:bCs/>
                                <w:color w:val="FFFFFF" w:themeColor="background1"/>
                              </w:rPr>
                              <w:t>5</w:t>
                            </w:r>
                            <w:r w:rsidRPr="001E1D8C">
                              <w:rPr>
                                <w:rFonts w:asciiTheme="minorHAnsi" w:hAnsiTheme="minorHAnsi" w:cstheme="minorHAnsi"/>
                                <w:b/>
                                <w:bCs/>
                                <w:color w:val="FFFFFF" w:themeColor="background1"/>
                              </w:rPr>
                              <w:t xml:space="preserve"> </w:t>
                            </w:r>
                            <w:r w:rsidR="00705437" w:rsidRPr="001E1D8C">
                              <w:rPr>
                                <w:rFonts w:asciiTheme="minorHAnsi" w:hAnsiTheme="minorHAnsi" w:cstheme="minorHAnsi"/>
                                <w:b/>
                                <w:bCs/>
                                <w:color w:val="FFFFFF" w:themeColor="background1"/>
                              </w:rPr>
                              <w:t>Zwiększenie potencjału MŚP i rozwój regionalnego ekosystemu innowacji</w:t>
                            </w:r>
                          </w:p>
                          <w:p w14:paraId="7F57D273" w14:textId="719E3A21" w:rsidR="00705437" w:rsidRPr="001E1D8C" w:rsidRDefault="00705437" w:rsidP="003B3DB4">
                            <w:pPr>
                              <w:jc w:val="center"/>
                              <w:rPr>
                                <w:rFonts w:asciiTheme="minorHAnsi" w:hAnsiTheme="minorHAnsi" w:cstheme="minorHAnsi"/>
                                <w:b/>
                                <w:bCs/>
                                <w:color w:val="FFFFFF" w:themeColor="background1"/>
                              </w:rPr>
                            </w:pPr>
                            <w:r w:rsidRPr="001E1D8C">
                              <w:rPr>
                                <w:rFonts w:asciiTheme="minorHAnsi" w:hAnsiTheme="minorHAnsi" w:cstheme="minorHAnsi"/>
                                <w:b/>
                                <w:bCs/>
                                <w:color w:val="FFFFFF" w:themeColor="background1"/>
                              </w:rPr>
                              <w:t>Typ projektów: Wsparcie Konsorcjów na rzecz rozwoju regionalnych inteligentnych specjalizacji</w:t>
                            </w:r>
                          </w:p>
                          <w:p w14:paraId="06407B98" w14:textId="70931F0C" w:rsidR="003B3DB4" w:rsidRPr="001E1D8C" w:rsidRDefault="003B3DB4" w:rsidP="003B3DB4">
                            <w:pPr>
                              <w:jc w:val="center"/>
                              <w:rPr>
                                <w:rFonts w:asciiTheme="minorHAnsi" w:hAnsiTheme="minorHAnsi" w:cstheme="minorHAnsi"/>
                                <w:b/>
                                <w:bCs/>
                                <w:color w:val="FFFFFF" w:themeColor="background1"/>
                              </w:rPr>
                            </w:pPr>
                            <w:r w:rsidRPr="001E1D8C">
                              <w:rPr>
                                <w:rFonts w:asciiTheme="minorHAnsi" w:hAnsiTheme="minorHAnsi" w:cstheme="minorHAnsi"/>
                                <w:b/>
                                <w:bCs/>
                                <w:color w:val="FFFFFF" w:themeColor="background1"/>
                              </w:rPr>
                              <w:t xml:space="preserve">Priorytetu </w:t>
                            </w:r>
                            <w:r w:rsidR="00C524CF" w:rsidRPr="001E1D8C">
                              <w:rPr>
                                <w:rFonts w:asciiTheme="minorHAnsi" w:hAnsiTheme="minorHAnsi" w:cstheme="minorHAnsi"/>
                                <w:b/>
                                <w:bCs/>
                                <w:color w:val="FFFFFF" w:themeColor="background1"/>
                              </w:rPr>
                              <w:t>1</w:t>
                            </w:r>
                            <w:r w:rsidRPr="001E1D8C">
                              <w:rPr>
                                <w:rFonts w:asciiTheme="minorHAnsi" w:hAnsiTheme="minorHAnsi" w:cstheme="minorHAnsi"/>
                                <w:b/>
                                <w:bCs/>
                                <w:color w:val="FFFFFF" w:themeColor="background1"/>
                              </w:rPr>
                              <w:t xml:space="preserve"> Fundusze Europejskie dla </w:t>
                            </w:r>
                            <w:r w:rsidR="002470E8" w:rsidRPr="001E1D8C">
                              <w:rPr>
                                <w:rFonts w:asciiTheme="minorHAnsi" w:hAnsiTheme="minorHAnsi" w:cstheme="minorHAnsi"/>
                                <w:b/>
                                <w:bCs/>
                                <w:color w:val="FFFFFF" w:themeColor="background1"/>
                              </w:rPr>
                              <w:t>konkurencyjnej gospodarki</w:t>
                            </w:r>
                          </w:p>
                          <w:p w14:paraId="2005F705" w14:textId="25569936" w:rsidR="003B3DB4" w:rsidRPr="001E1D8C" w:rsidRDefault="003B3DB4" w:rsidP="003B3DB4">
                            <w:pPr>
                              <w:jc w:val="center"/>
                              <w:rPr>
                                <w:rFonts w:asciiTheme="minorHAnsi" w:hAnsiTheme="minorHAnsi" w:cstheme="minorHAnsi"/>
                                <w:b/>
                                <w:bCs/>
                              </w:rPr>
                            </w:pPr>
                            <w:r w:rsidRPr="001E1D8C">
                              <w:rPr>
                                <w:rFonts w:asciiTheme="minorHAnsi" w:hAnsiTheme="minorHAnsi" w:cstheme="minorHAnsi"/>
                                <w:b/>
                                <w:bCs/>
                                <w:color w:val="FFFFFF" w:themeColor="background1"/>
                              </w:rPr>
                              <w:t>programu Fundusze Europejskie dla Świętokrzyskiego 2021-2027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B799D17" id="_x0000_s1027" type="#_x0000_t202" alt="&quot;&quot;" style="position:absolute;left:0;text-align:left;margin-left:135.6pt;margin-top:17.45pt;width:459.7pt;height:116.25pt;z-index:25167257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" filled="f" stroked="f">
                <v:textbox>
                  <w:txbxContent>
                    <w:p w14:paraId="05A0F86C" w14:textId="091EDA4F" w:rsidR="003B3DB4" w:rsidRPr="001E1D8C" w:rsidRDefault="003B3DB4" w:rsidP="003B3DB4">
                      <w:pPr>
                        <w:jc w:val="center"/>
                        <w:rPr>
                          <w:rFonts w:asciiTheme="minorHAnsi" w:hAnsiTheme="minorHAnsi" w:cstheme="minorHAnsi"/>
                          <w:b/>
                          <w:bCs/>
                          <w:color w:val="FFFFFF" w:themeColor="background1"/>
                          <w:sz w:val="36"/>
                          <w:szCs w:val="36"/>
                        </w:rPr>
                      </w:pPr>
                      <w:r w:rsidRPr="001E1D8C">
                        <w:rPr>
                          <w:rFonts w:asciiTheme="minorHAnsi" w:hAnsiTheme="minorHAnsi" w:cstheme="minorHAnsi"/>
                          <w:b/>
                          <w:bCs/>
                          <w:color w:val="FFFFFF" w:themeColor="background1"/>
                          <w:sz w:val="36"/>
                          <w:szCs w:val="36"/>
                        </w:rPr>
                        <w:t xml:space="preserve">Instrukcja </w:t>
                      </w:r>
                      <w:r w:rsidR="00427A76" w:rsidRPr="001E1D8C">
                        <w:rPr>
                          <w:rFonts w:asciiTheme="minorHAnsi" w:hAnsiTheme="minorHAnsi" w:cstheme="minorHAnsi"/>
                          <w:b/>
                          <w:bCs/>
                          <w:color w:val="FFFFFF" w:themeColor="background1"/>
                          <w:sz w:val="36"/>
                          <w:szCs w:val="36"/>
                        </w:rPr>
                        <w:t>wypełniania</w:t>
                      </w:r>
                      <w:r w:rsidRPr="001E1D8C">
                        <w:rPr>
                          <w:rFonts w:asciiTheme="minorHAnsi" w:hAnsiTheme="minorHAnsi" w:cstheme="minorHAnsi"/>
                          <w:b/>
                          <w:bCs/>
                          <w:color w:val="FFFFFF" w:themeColor="background1"/>
                          <w:sz w:val="36"/>
                          <w:szCs w:val="36"/>
                        </w:rPr>
                        <w:t xml:space="preserve"> załączników</w:t>
                      </w:r>
                    </w:p>
                    <w:p w14:paraId="10624751" w14:textId="408D885A" w:rsidR="003B3DB4" w:rsidRPr="001E1D8C" w:rsidRDefault="003B3DB4" w:rsidP="003B3DB4">
                      <w:pPr>
                        <w:jc w:val="center"/>
                        <w:rPr>
                          <w:rFonts w:asciiTheme="minorHAnsi" w:hAnsiTheme="minorHAnsi" w:cstheme="minorHAnsi"/>
                          <w:b/>
                          <w:bCs/>
                          <w:color w:val="FFFFFF" w:themeColor="background1"/>
                        </w:rPr>
                      </w:pPr>
                      <w:r w:rsidRPr="001E1D8C">
                        <w:rPr>
                          <w:rFonts w:asciiTheme="minorHAnsi" w:hAnsiTheme="minorHAnsi" w:cstheme="minorHAnsi"/>
                          <w:b/>
                          <w:bCs/>
                          <w:color w:val="FFFFFF" w:themeColor="background1"/>
                        </w:rPr>
                        <w:t xml:space="preserve">w ramach Działania </w:t>
                      </w:r>
                      <w:r w:rsidR="002470E8" w:rsidRPr="001E1D8C">
                        <w:rPr>
                          <w:rFonts w:asciiTheme="minorHAnsi" w:hAnsiTheme="minorHAnsi" w:cstheme="minorHAnsi"/>
                          <w:b/>
                          <w:bCs/>
                          <w:color w:val="FFFFFF" w:themeColor="background1"/>
                        </w:rPr>
                        <w:t>1.</w:t>
                      </w:r>
                      <w:r w:rsidR="00705437" w:rsidRPr="001E1D8C">
                        <w:rPr>
                          <w:rFonts w:asciiTheme="minorHAnsi" w:hAnsiTheme="minorHAnsi" w:cstheme="minorHAnsi"/>
                          <w:b/>
                          <w:bCs/>
                          <w:color w:val="FFFFFF" w:themeColor="background1"/>
                        </w:rPr>
                        <w:t>5</w:t>
                      </w:r>
                      <w:r w:rsidRPr="001E1D8C">
                        <w:rPr>
                          <w:rFonts w:asciiTheme="minorHAnsi" w:hAnsiTheme="minorHAnsi" w:cstheme="minorHAnsi"/>
                          <w:b/>
                          <w:bCs/>
                          <w:color w:val="FFFFFF" w:themeColor="background1"/>
                        </w:rPr>
                        <w:t xml:space="preserve"> </w:t>
                      </w:r>
                      <w:r w:rsidR="00705437" w:rsidRPr="001E1D8C">
                        <w:rPr>
                          <w:rFonts w:asciiTheme="minorHAnsi" w:hAnsiTheme="minorHAnsi" w:cstheme="minorHAnsi"/>
                          <w:b/>
                          <w:bCs/>
                          <w:color w:val="FFFFFF" w:themeColor="background1"/>
                        </w:rPr>
                        <w:t>Zwiększenie potencjału MŚP i rozwój regionalnego ekosystemu innowacji</w:t>
                      </w:r>
                    </w:p>
                    <w:p w14:paraId="7F57D273" w14:textId="719E3A21" w:rsidR="00705437" w:rsidRPr="001E1D8C" w:rsidRDefault="00705437" w:rsidP="003B3DB4">
                      <w:pPr>
                        <w:jc w:val="center"/>
                        <w:rPr>
                          <w:rFonts w:asciiTheme="minorHAnsi" w:hAnsiTheme="minorHAnsi" w:cstheme="minorHAnsi"/>
                          <w:b/>
                          <w:bCs/>
                          <w:color w:val="FFFFFF" w:themeColor="background1"/>
                        </w:rPr>
                      </w:pPr>
                      <w:r w:rsidRPr="001E1D8C">
                        <w:rPr>
                          <w:rFonts w:asciiTheme="minorHAnsi" w:hAnsiTheme="minorHAnsi" w:cstheme="minorHAnsi"/>
                          <w:b/>
                          <w:bCs/>
                          <w:color w:val="FFFFFF" w:themeColor="background1"/>
                        </w:rPr>
                        <w:t>Typ projektów: Wsparcie Konsorcjów na rzecz rozwoju regionalnych inteligentnych specjalizacji</w:t>
                      </w:r>
                    </w:p>
                    <w:p w14:paraId="06407B98" w14:textId="70931F0C" w:rsidR="003B3DB4" w:rsidRPr="001E1D8C" w:rsidRDefault="003B3DB4" w:rsidP="003B3DB4">
                      <w:pPr>
                        <w:jc w:val="center"/>
                        <w:rPr>
                          <w:rFonts w:asciiTheme="minorHAnsi" w:hAnsiTheme="minorHAnsi" w:cstheme="minorHAnsi"/>
                          <w:b/>
                          <w:bCs/>
                          <w:color w:val="FFFFFF" w:themeColor="background1"/>
                        </w:rPr>
                      </w:pPr>
                      <w:r w:rsidRPr="001E1D8C">
                        <w:rPr>
                          <w:rFonts w:asciiTheme="minorHAnsi" w:hAnsiTheme="minorHAnsi" w:cstheme="minorHAnsi"/>
                          <w:b/>
                          <w:bCs/>
                          <w:color w:val="FFFFFF" w:themeColor="background1"/>
                        </w:rPr>
                        <w:t xml:space="preserve">Priorytetu </w:t>
                      </w:r>
                      <w:r w:rsidR="00C524CF" w:rsidRPr="001E1D8C">
                        <w:rPr>
                          <w:rFonts w:asciiTheme="minorHAnsi" w:hAnsiTheme="minorHAnsi" w:cstheme="minorHAnsi"/>
                          <w:b/>
                          <w:bCs/>
                          <w:color w:val="FFFFFF" w:themeColor="background1"/>
                        </w:rPr>
                        <w:t>1</w:t>
                      </w:r>
                      <w:r w:rsidRPr="001E1D8C">
                        <w:rPr>
                          <w:rFonts w:asciiTheme="minorHAnsi" w:hAnsiTheme="minorHAnsi" w:cstheme="minorHAnsi"/>
                          <w:b/>
                          <w:bCs/>
                          <w:color w:val="FFFFFF" w:themeColor="background1"/>
                        </w:rPr>
                        <w:t xml:space="preserve"> Fundusze Europejskie dla </w:t>
                      </w:r>
                      <w:r w:rsidR="002470E8" w:rsidRPr="001E1D8C">
                        <w:rPr>
                          <w:rFonts w:asciiTheme="minorHAnsi" w:hAnsiTheme="minorHAnsi" w:cstheme="minorHAnsi"/>
                          <w:b/>
                          <w:bCs/>
                          <w:color w:val="FFFFFF" w:themeColor="background1"/>
                        </w:rPr>
                        <w:t>konkurencyjnej gospodarki</w:t>
                      </w:r>
                    </w:p>
                    <w:p w14:paraId="2005F705" w14:textId="25569936" w:rsidR="003B3DB4" w:rsidRPr="001E1D8C" w:rsidRDefault="003B3DB4" w:rsidP="003B3DB4">
                      <w:pPr>
                        <w:jc w:val="center"/>
                        <w:rPr>
                          <w:rFonts w:asciiTheme="minorHAnsi" w:hAnsiTheme="minorHAnsi" w:cstheme="minorHAnsi"/>
                          <w:b/>
                          <w:bCs/>
                        </w:rPr>
                      </w:pPr>
                      <w:r w:rsidRPr="001E1D8C">
                        <w:rPr>
                          <w:rFonts w:asciiTheme="minorHAnsi" w:hAnsiTheme="minorHAnsi" w:cstheme="minorHAnsi"/>
                          <w:b/>
                          <w:bCs/>
                          <w:color w:val="FFFFFF" w:themeColor="background1"/>
                        </w:rPr>
                        <w:t>programu Fundusze Europejskie dla Świętokrzyskiego 2021-2027</w:t>
                      </w:r>
                    </w:p>
                  </w:txbxContent>
                </v:textbox>
                <w10:wrap type="square" anchorx="page"/>
              </v:shape>
            </w:pict>
          </mc:Fallback>
        </mc:AlternateContent>
      </w:r>
    </w:p>
    <w:p w14:paraId="1F17464E" w14:textId="6A126648"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6576F5AB" w14:textId="67E7AFF0" w:rsidR="00E32DB8" w:rsidRPr="001E1D8C" w:rsidRDefault="00E32DB8" w:rsidP="003B3DB4">
      <w:pPr>
        <w:tabs>
          <w:tab w:val="left" w:pos="6735"/>
        </w:tabs>
        <w:spacing w:line="276" w:lineRule="auto"/>
        <w:jc w:val="center"/>
        <w:rPr>
          <w:rFonts w:asciiTheme="minorHAnsi" w:hAnsiTheme="minorHAnsi" w:cstheme="minorHAnsi"/>
          <w:sz w:val="32"/>
          <w:szCs w:val="32"/>
        </w:rPr>
      </w:pPr>
    </w:p>
    <w:p w14:paraId="28DAD651" w14:textId="5D73CE57"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75248169" w14:textId="21A56A59"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6064EA9A" w14:textId="77777777"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1249E4DC" w14:textId="77777777"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472B20B3" w14:textId="77777777" w:rsidR="00E32DB8" w:rsidRPr="001E1D8C" w:rsidRDefault="00E32DB8" w:rsidP="00450ACF">
      <w:pPr>
        <w:tabs>
          <w:tab w:val="left" w:pos="6735"/>
        </w:tabs>
        <w:spacing w:line="276" w:lineRule="auto"/>
        <w:jc w:val="center"/>
        <w:rPr>
          <w:rFonts w:asciiTheme="minorHAnsi" w:hAnsiTheme="minorHAnsi" w:cstheme="minorHAnsi"/>
        </w:rPr>
      </w:pPr>
    </w:p>
    <w:p w14:paraId="763F33ED" w14:textId="77777777" w:rsidR="00E32DB8" w:rsidRPr="001E1D8C" w:rsidRDefault="00E32DB8" w:rsidP="00450ACF">
      <w:pPr>
        <w:tabs>
          <w:tab w:val="left" w:pos="6735"/>
        </w:tabs>
        <w:spacing w:line="276" w:lineRule="auto"/>
        <w:jc w:val="center"/>
        <w:rPr>
          <w:rFonts w:asciiTheme="minorHAnsi" w:hAnsiTheme="minorHAnsi" w:cstheme="minorHAnsi"/>
        </w:rPr>
      </w:pPr>
    </w:p>
    <w:p w14:paraId="3B1DCB96" w14:textId="77777777"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1406716A" w14:textId="77777777"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7F59163F" w14:textId="77777777"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739DB221" w14:textId="77777777"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1CAE6AE4" w14:textId="77777777"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51C7652B" w14:textId="77777777"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1492EA58" w14:textId="77777777"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0041AD5B" w14:textId="77777777"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202AC7A9" w14:textId="77777777"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6EA28FD1" w14:textId="77777777"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488C3306" w14:textId="77777777" w:rsidR="00EE22EF" w:rsidRPr="001E1D8C" w:rsidRDefault="00EE22EF" w:rsidP="00450ACF">
      <w:pPr>
        <w:tabs>
          <w:tab w:val="left" w:pos="6735"/>
        </w:tabs>
        <w:spacing w:line="276" w:lineRule="auto"/>
        <w:jc w:val="center"/>
        <w:rPr>
          <w:rFonts w:asciiTheme="minorHAnsi" w:hAnsiTheme="minorHAnsi" w:cstheme="minorHAnsi"/>
          <w:sz w:val="32"/>
          <w:szCs w:val="32"/>
        </w:rPr>
      </w:pPr>
    </w:p>
    <w:p w14:paraId="7FDF8A1F" w14:textId="77777777" w:rsidR="00EE22EF" w:rsidRPr="001E1D8C" w:rsidRDefault="00EE22EF" w:rsidP="00450ACF">
      <w:pPr>
        <w:tabs>
          <w:tab w:val="left" w:pos="6735"/>
        </w:tabs>
        <w:spacing w:line="276" w:lineRule="auto"/>
        <w:jc w:val="center"/>
        <w:rPr>
          <w:rFonts w:asciiTheme="minorHAnsi" w:hAnsiTheme="minorHAnsi" w:cstheme="minorHAnsi"/>
          <w:sz w:val="32"/>
          <w:szCs w:val="32"/>
        </w:rPr>
      </w:pPr>
    </w:p>
    <w:p w14:paraId="72E40390" w14:textId="77777777" w:rsidR="00EE22EF" w:rsidRPr="001E1D8C" w:rsidRDefault="00EE22EF" w:rsidP="00450ACF">
      <w:pPr>
        <w:tabs>
          <w:tab w:val="left" w:pos="6735"/>
        </w:tabs>
        <w:spacing w:line="276" w:lineRule="auto"/>
        <w:jc w:val="center"/>
        <w:rPr>
          <w:rFonts w:asciiTheme="minorHAnsi" w:hAnsiTheme="minorHAnsi" w:cstheme="minorHAnsi"/>
          <w:sz w:val="32"/>
          <w:szCs w:val="32"/>
        </w:rPr>
      </w:pPr>
    </w:p>
    <w:p w14:paraId="5FA0E763" w14:textId="77777777" w:rsidR="00EE22EF" w:rsidRPr="001E1D8C" w:rsidRDefault="00EE22EF" w:rsidP="00450ACF">
      <w:pPr>
        <w:tabs>
          <w:tab w:val="left" w:pos="6735"/>
        </w:tabs>
        <w:spacing w:line="276" w:lineRule="auto"/>
        <w:jc w:val="center"/>
        <w:rPr>
          <w:rFonts w:asciiTheme="minorHAnsi" w:hAnsiTheme="minorHAnsi" w:cstheme="minorHAnsi"/>
          <w:sz w:val="32"/>
          <w:szCs w:val="32"/>
        </w:rPr>
      </w:pPr>
    </w:p>
    <w:p w14:paraId="4BE6220C" w14:textId="77777777" w:rsidR="00EE22EF" w:rsidRPr="001E1D8C" w:rsidRDefault="00EE22EF" w:rsidP="00450ACF">
      <w:pPr>
        <w:tabs>
          <w:tab w:val="left" w:pos="6735"/>
        </w:tabs>
        <w:spacing w:line="276" w:lineRule="auto"/>
        <w:jc w:val="center"/>
        <w:rPr>
          <w:rFonts w:asciiTheme="minorHAnsi" w:hAnsiTheme="minorHAnsi" w:cstheme="minorHAnsi"/>
          <w:sz w:val="32"/>
          <w:szCs w:val="32"/>
        </w:rPr>
      </w:pPr>
    </w:p>
    <w:p w14:paraId="78FAD484" w14:textId="77777777" w:rsidR="00EE22EF" w:rsidRPr="001E1D8C" w:rsidRDefault="00EE22EF" w:rsidP="00450ACF">
      <w:pPr>
        <w:tabs>
          <w:tab w:val="left" w:pos="6735"/>
        </w:tabs>
        <w:spacing w:line="276" w:lineRule="auto"/>
        <w:jc w:val="center"/>
        <w:rPr>
          <w:rFonts w:asciiTheme="minorHAnsi" w:hAnsiTheme="minorHAnsi" w:cstheme="minorHAnsi"/>
          <w:sz w:val="32"/>
          <w:szCs w:val="32"/>
        </w:rPr>
      </w:pPr>
    </w:p>
    <w:p w14:paraId="28C72762" w14:textId="77777777" w:rsidR="00EE22EF" w:rsidRPr="001E1D8C" w:rsidRDefault="00EE22EF" w:rsidP="00450ACF">
      <w:pPr>
        <w:tabs>
          <w:tab w:val="left" w:pos="6735"/>
        </w:tabs>
        <w:spacing w:line="276" w:lineRule="auto"/>
        <w:jc w:val="center"/>
        <w:rPr>
          <w:rFonts w:asciiTheme="minorHAnsi" w:hAnsiTheme="minorHAnsi" w:cstheme="minorHAnsi"/>
          <w:sz w:val="32"/>
          <w:szCs w:val="32"/>
        </w:rPr>
      </w:pPr>
    </w:p>
    <w:p w14:paraId="4D5E6932" w14:textId="77777777" w:rsidR="00ED6F65" w:rsidRPr="001E1D8C" w:rsidRDefault="00ED6F65" w:rsidP="00450ACF">
      <w:pPr>
        <w:spacing w:line="276" w:lineRule="auto"/>
        <w:rPr>
          <w:rFonts w:asciiTheme="minorHAnsi" w:hAnsiTheme="minorHAnsi" w:cstheme="minorHAnsi"/>
        </w:rPr>
      </w:pPr>
    </w:p>
    <w:p w14:paraId="43B8DFD6" w14:textId="77777777" w:rsidR="00985BF1" w:rsidRPr="001E1D8C" w:rsidRDefault="00985BF1" w:rsidP="00450ACF">
      <w:pPr>
        <w:spacing w:line="276" w:lineRule="auto"/>
        <w:rPr>
          <w:rFonts w:asciiTheme="minorHAnsi" w:hAnsiTheme="minorHAnsi" w:cstheme="minorHAnsi"/>
        </w:rPr>
      </w:pPr>
    </w:p>
    <w:p w14:paraId="483078E6" w14:textId="77777777" w:rsidR="001C34A8" w:rsidRPr="001E1D8C" w:rsidRDefault="001C34A8" w:rsidP="001C34A8">
      <w:pPr>
        <w:spacing w:line="276" w:lineRule="auto"/>
        <w:ind w:left="360"/>
        <w:rPr>
          <w:rFonts w:asciiTheme="minorHAnsi" w:hAnsiTheme="minorHAnsi" w:cstheme="minorHAnsi"/>
          <w:b/>
          <w:bCs/>
          <w:highlight w:val="green"/>
        </w:rPr>
      </w:pPr>
    </w:p>
    <w:p w14:paraId="6BF7023F" w14:textId="77777777" w:rsidR="00222032" w:rsidRPr="001E1D8C" w:rsidRDefault="00222032" w:rsidP="00222032">
      <w:pPr>
        <w:rPr>
          <w:rFonts w:asciiTheme="minorHAnsi" w:hAnsiTheme="minorHAnsi" w:cstheme="minorHAnsi"/>
          <w:highlight w:val="green"/>
          <w:lang w:eastAsia="x-none"/>
        </w:rPr>
      </w:pPr>
    </w:p>
    <w:sdt>
      <w:sdtPr>
        <w:rPr>
          <w:rFonts w:asciiTheme="minorHAnsi" w:eastAsia="Times New Roman" w:hAnsiTheme="minorHAnsi" w:cstheme="minorHAnsi"/>
          <w:color w:val="auto"/>
          <w:sz w:val="24"/>
          <w:szCs w:val="24"/>
        </w:rPr>
        <w:id w:val="-1860659263"/>
        <w:docPartObj>
          <w:docPartGallery w:val="Table of Contents"/>
          <w:docPartUnique/>
        </w:docPartObj>
      </w:sdtPr>
      <w:sdtEndPr/>
      <w:sdtContent>
        <w:p w14:paraId="10E3EB71" w14:textId="12CBFE28" w:rsidR="00D408A5" w:rsidRPr="001E1D8C" w:rsidRDefault="00D408A5" w:rsidP="00D408A5">
          <w:pPr>
            <w:pStyle w:val="Nagwek2"/>
            <w:rPr>
              <w:rFonts w:asciiTheme="minorHAnsi" w:eastAsia="Times New Roman" w:hAnsiTheme="minorHAnsi" w:cstheme="minorHAnsi"/>
              <w:color w:val="auto"/>
              <w:sz w:val="24"/>
              <w:szCs w:val="24"/>
            </w:rPr>
          </w:pPr>
        </w:p>
        <w:p w14:paraId="764579FE" w14:textId="051E13D7" w:rsidR="006945C0" w:rsidRDefault="008A7243">
          <w:pPr>
            <w:pStyle w:val="Spistreci2"/>
            <w:rPr>
              <w:rFonts w:asciiTheme="minorHAnsi" w:eastAsiaTheme="minorEastAsia" w:hAnsiTheme="minorHAnsi" w:cstheme="minorBidi"/>
              <w:noProof/>
              <w:kern w:val="2"/>
              <w14:ligatures w14:val="standardContextual"/>
            </w:rPr>
          </w:pPr>
          <w:r w:rsidRPr="001E1D8C">
            <w:rPr>
              <w:rFonts w:asciiTheme="minorHAnsi" w:hAnsiTheme="minorHAnsi" w:cstheme="minorHAnsi"/>
              <w:sz w:val="22"/>
              <w:szCs w:val="22"/>
            </w:rPr>
            <w:fldChar w:fldCharType="begin"/>
          </w:r>
          <w:r w:rsidRPr="001E1D8C">
            <w:rPr>
              <w:rFonts w:asciiTheme="minorHAnsi" w:hAnsiTheme="minorHAnsi" w:cstheme="minorHAnsi"/>
              <w:sz w:val="22"/>
              <w:szCs w:val="22"/>
            </w:rPr>
            <w:instrText xml:space="preserve"> TOC \o "1-3" \h \z \u </w:instrText>
          </w:r>
          <w:r w:rsidRPr="001E1D8C">
            <w:rPr>
              <w:rFonts w:asciiTheme="minorHAnsi" w:hAnsiTheme="minorHAnsi" w:cstheme="minorHAnsi"/>
              <w:sz w:val="22"/>
              <w:szCs w:val="22"/>
            </w:rPr>
            <w:fldChar w:fldCharType="separate"/>
          </w:r>
          <w:hyperlink w:anchor="_Toc192837416" w:history="1">
            <w:r w:rsidR="006945C0" w:rsidRPr="00DC6CDC">
              <w:rPr>
                <w:rStyle w:val="Hipercze"/>
                <w:rFonts w:cstheme="minorHAnsi"/>
                <w:b/>
                <w:bCs/>
                <w:noProof/>
              </w:rPr>
              <w:t>Informacje ogólne</w:t>
            </w:r>
            <w:r w:rsidR="006945C0">
              <w:rPr>
                <w:noProof/>
                <w:webHidden/>
              </w:rPr>
              <w:tab/>
            </w:r>
            <w:r w:rsidR="006945C0">
              <w:rPr>
                <w:noProof/>
                <w:webHidden/>
              </w:rPr>
              <w:fldChar w:fldCharType="begin"/>
            </w:r>
            <w:r w:rsidR="006945C0">
              <w:rPr>
                <w:noProof/>
                <w:webHidden/>
              </w:rPr>
              <w:instrText xml:space="preserve"> PAGEREF _Toc192837416 \h </w:instrText>
            </w:r>
            <w:r w:rsidR="006945C0">
              <w:rPr>
                <w:noProof/>
                <w:webHidden/>
              </w:rPr>
            </w:r>
            <w:r w:rsidR="006945C0">
              <w:rPr>
                <w:noProof/>
                <w:webHidden/>
              </w:rPr>
              <w:fldChar w:fldCharType="separate"/>
            </w:r>
            <w:r w:rsidR="006945C0">
              <w:rPr>
                <w:noProof/>
                <w:webHidden/>
              </w:rPr>
              <w:t>3</w:t>
            </w:r>
            <w:r w:rsidR="006945C0">
              <w:rPr>
                <w:noProof/>
                <w:webHidden/>
              </w:rPr>
              <w:fldChar w:fldCharType="end"/>
            </w:r>
          </w:hyperlink>
        </w:p>
        <w:p w14:paraId="62660626" w14:textId="05D19143" w:rsidR="006945C0" w:rsidRDefault="006945C0">
          <w:pPr>
            <w:pStyle w:val="Spistreci2"/>
            <w:rPr>
              <w:rFonts w:asciiTheme="minorHAnsi" w:eastAsiaTheme="minorEastAsia" w:hAnsiTheme="minorHAnsi" w:cstheme="minorBidi"/>
              <w:noProof/>
              <w:kern w:val="2"/>
              <w14:ligatures w14:val="standardContextual"/>
            </w:rPr>
          </w:pPr>
          <w:hyperlink w:anchor="_Toc192837417" w:history="1">
            <w:r w:rsidRPr="00DC6CDC">
              <w:rPr>
                <w:rStyle w:val="Hipercze"/>
                <w:rFonts w:cstheme="minorHAnsi"/>
                <w:b/>
                <w:bCs/>
                <w:noProof/>
              </w:rPr>
              <w:t>1.</w:t>
            </w:r>
            <w:r>
              <w:rPr>
                <w:rFonts w:asciiTheme="minorHAnsi" w:eastAsiaTheme="minorEastAsia" w:hAnsiTheme="minorHAnsi" w:cstheme="minorBidi"/>
                <w:noProof/>
                <w:kern w:val="2"/>
                <w14:ligatures w14:val="standardContextual"/>
              </w:rPr>
              <w:tab/>
            </w:r>
            <w:r w:rsidRPr="00DC6CDC">
              <w:rPr>
                <w:rStyle w:val="Hipercze"/>
                <w:rFonts w:cstheme="minorHAnsi"/>
                <w:b/>
                <w:bCs/>
                <w:noProof/>
              </w:rPr>
              <w:t>Biznes Plan wraz z załącznikami finansowymi</w:t>
            </w:r>
            <w:r>
              <w:rPr>
                <w:noProof/>
                <w:webHidden/>
              </w:rPr>
              <w:tab/>
            </w:r>
            <w:r>
              <w:rPr>
                <w:noProof/>
                <w:webHidden/>
              </w:rPr>
              <w:fldChar w:fldCharType="begin"/>
            </w:r>
            <w:r>
              <w:rPr>
                <w:noProof/>
                <w:webHidden/>
              </w:rPr>
              <w:instrText xml:space="preserve"> PAGEREF _Toc192837417 \h </w:instrText>
            </w:r>
            <w:r>
              <w:rPr>
                <w:noProof/>
                <w:webHidden/>
              </w:rPr>
            </w:r>
            <w:r>
              <w:rPr>
                <w:noProof/>
                <w:webHidden/>
              </w:rPr>
              <w:fldChar w:fldCharType="separate"/>
            </w:r>
            <w:r>
              <w:rPr>
                <w:noProof/>
                <w:webHidden/>
              </w:rPr>
              <w:t>4</w:t>
            </w:r>
            <w:r>
              <w:rPr>
                <w:noProof/>
                <w:webHidden/>
              </w:rPr>
              <w:fldChar w:fldCharType="end"/>
            </w:r>
          </w:hyperlink>
        </w:p>
        <w:p w14:paraId="7F06C9D3" w14:textId="1F74AFD5" w:rsidR="006945C0" w:rsidRDefault="006945C0">
          <w:pPr>
            <w:pStyle w:val="Spistreci2"/>
            <w:rPr>
              <w:rFonts w:asciiTheme="minorHAnsi" w:eastAsiaTheme="minorEastAsia" w:hAnsiTheme="minorHAnsi" w:cstheme="minorBidi"/>
              <w:noProof/>
              <w:kern w:val="2"/>
              <w14:ligatures w14:val="standardContextual"/>
            </w:rPr>
          </w:pPr>
          <w:hyperlink w:anchor="_Toc192837418" w:history="1">
            <w:r w:rsidRPr="00DC6CDC">
              <w:rPr>
                <w:rStyle w:val="Hipercze"/>
                <w:rFonts w:cstheme="minorHAnsi"/>
                <w:b/>
                <w:bCs/>
                <w:noProof/>
              </w:rPr>
              <w:t>2.</w:t>
            </w:r>
            <w:r>
              <w:rPr>
                <w:rFonts w:asciiTheme="minorHAnsi" w:eastAsiaTheme="minorEastAsia" w:hAnsiTheme="minorHAnsi" w:cstheme="minorBidi"/>
                <w:noProof/>
                <w:kern w:val="2"/>
                <w14:ligatures w14:val="standardContextual"/>
              </w:rPr>
              <w:tab/>
            </w:r>
            <w:r w:rsidRPr="00DC6CDC">
              <w:rPr>
                <w:rStyle w:val="Hipercze"/>
                <w:rFonts w:cstheme="minorHAnsi"/>
                <w:b/>
                <w:bCs/>
                <w:noProof/>
              </w:rPr>
              <w:t>Oświadczenia Wnioskodawcy</w:t>
            </w:r>
            <w:r>
              <w:rPr>
                <w:noProof/>
                <w:webHidden/>
              </w:rPr>
              <w:tab/>
            </w:r>
            <w:r>
              <w:rPr>
                <w:noProof/>
                <w:webHidden/>
              </w:rPr>
              <w:fldChar w:fldCharType="begin"/>
            </w:r>
            <w:r>
              <w:rPr>
                <w:noProof/>
                <w:webHidden/>
              </w:rPr>
              <w:instrText xml:space="preserve"> PAGEREF _Toc192837418 \h </w:instrText>
            </w:r>
            <w:r>
              <w:rPr>
                <w:noProof/>
                <w:webHidden/>
              </w:rPr>
            </w:r>
            <w:r>
              <w:rPr>
                <w:noProof/>
                <w:webHidden/>
              </w:rPr>
              <w:fldChar w:fldCharType="separate"/>
            </w:r>
            <w:r>
              <w:rPr>
                <w:noProof/>
                <w:webHidden/>
              </w:rPr>
              <w:t>4</w:t>
            </w:r>
            <w:r>
              <w:rPr>
                <w:noProof/>
                <w:webHidden/>
              </w:rPr>
              <w:fldChar w:fldCharType="end"/>
            </w:r>
          </w:hyperlink>
        </w:p>
        <w:p w14:paraId="4279A4AE" w14:textId="1759E316" w:rsidR="006945C0" w:rsidRDefault="006945C0">
          <w:pPr>
            <w:pStyle w:val="Spistreci2"/>
            <w:rPr>
              <w:rFonts w:asciiTheme="minorHAnsi" w:eastAsiaTheme="minorEastAsia" w:hAnsiTheme="minorHAnsi" w:cstheme="minorBidi"/>
              <w:noProof/>
              <w:kern w:val="2"/>
              <w14:ligatures w14:val="standardContextual"/>
            </w:rPr>
          </w:pPr>
          <w:hyperlink w:anchor="_Toc192837419" w:history="1">
            <w:r w:rsidRPr="00DC6CDC">
              <w:rPr>
                <w:rStyle w:val="Hipercze"/>
                <w:rFonts w:cstheme="minorHAnsi"/>
                <w:b/>
                <w:bCs/>
                <w:noProof/>
              </w:rPr>
              <w:t>3.</w:t>
            </w:r>
            <w:r>
              <w:rPr>
                <w:rFonts w:asciiTheme="minorHAnsi" w:eastAsiaTheme="minorEastAsia" w:hAnsiTheme="minorHAnsi" w:cstheme="minorBidi"/>
                <w:noProof/>
                <w:kern w:val="2"/>
                <w14:ligatures w14:val="standardContextual"/>
              </w:rPr>
              <w:tab/>
            </w:r>
            <w:r w:rsidRPr="00DC6CDC">
              <w:rPr>
                <w:rStyle w:val="Hipercze"/>
                <w:rFonts w:cstheme="minorHAnsi"/>
                <w:b/>
                <w:bCs/>
                <w:noProof/>
              </w:rPr>
              <w:t>Oświadczenie o niekaralności</w:t>
            </w:r>
            <w:r>
              <w:rPr>
                <w:noProof/>
                <w:webHidden/>
              </w:rPr>
              <w:tab/>
            </w:r>
            <w:r>
              <w:rPr>
                <w:noProof/>
                <w:webHidden/>
              </w:rPr>
              <w:fldChar w:fldCharType="begin"/>
            </w:r>
            <w:r>
              <w:rPr>
                <w:noProof/>
                <w:webHidden/>
              </w:rPr>
              <w:instrText xml:space="preserve"> PAGEREF _Toc192837419 \h </w:instrText>
            </w:r>
            <w:r>
              <w:rPr>
                <w:noProof/>
                <w:webHidden/>
              </w:rPr>
            </w:r>
            <w:r>
              <w:rPr>
                <w:noProof/>
                <w:webHidden/>
              </w:rPr>
              <w:fldChar w:fldCharType="separate"/>
            </w:r>
            <w:r>
              <w:rPr>
                <w:noProof/>
                <w:webHidden/>
              </w:rPr>
              <w:t>5</w:t>
            </w:r>
            <w:r>
              <w:rPr>
                <w:noProof/>
                <w:webHidden/>
              </w:rPr>
              <w:fldChar w:fldCharType="end"/>
            </w:r>
          </w:hyperlink>
        </w:p>
        <w:p w14:paraId="4FAF78F5" w14:textId="166A0761" w:rsidR="006945C0" w:rsidRDefault="006945C0">
          <w:pPr>
            <w:pStyle w:val="Spistreci2"/>
            <w:rPr>
              <w:rFonts w:asciiTheme="minorHAnsi" w:eastAsiaTheme="minorEastAsia" w:hAnsiTheme="minorHAnsi" w:cstheme="minorBidi"/>
              <w:noProof/>
              <w:kern w:val="2"/>
              <w14:ligatures w14:val="standardContextual"/>
            </w:rPr>
          </w:pPr>
          <w:hyperlink w:anchor="_Toc192837420" w:history="1">
            <w:r w:rsidRPr="00DC6CDC">
              <w:rPr>
                <w:rStyle w:val="Hipercze"/>
                <w:rFonts w:cstheme="minorHAnsi"/>
                <w:b/>
                <w:bCs/>
                <w:noProof/>
              </w:rPr>
              <w:t>4.</w:t>
            </w:r>
            <w:r>
              <w:rPr>
                <w:rFonts w:asciiTheme="minorHAnsi" w:eastAsiaTheme="minorEastAsia" w:hAnsiTheme="minorHAnsi" w:cstheme="minorBidi"/>
                <w:noProof/>
                <w:kern w:val="2"/>
                <w14:ligatures w14:val="standardContextual"/>
              </w:rPr>
              <w:tab/>
            </w:r>
            <w:r w:rsidRPr="00DC6CDC">
              <w:rPr>
                <w:rStyle w:val="Hipercze"/>
                <w:rFonts w:cstheme="minorHAnsi"/>
                <w:b/>
                <w:bCs/>
                <w:noProof/>
              </w:rPr>
              <w:t>Test pomocy publicznej</w:t>
            </w:r>
            <w:r>
              <w:rPr>
                <w:noProof/>
                <w:webHidden/>
              </w:rPr>
              <w:tab/>
            </w:r>
            <w:r>
              <w:rPr>
                <w:noProof/>
                <w:webHidden/>
              </w:rPr>
              <w:fldChar w:fldCharType="begin"/>
            </w:r>
            <w:r>
              <w:rPr>
                <w:noProof/>
                <w:webHidden/>
              </w:rPr>
              <w:instrText xml:space="preserve"> PAGEREF _Toc192837420 \h </w:instrText>
            </w:r>
            <w:r>
              <w:rPr>
                <w:noProof/>
                <w:webHidden/>
              </w:rPr>
            </w:r>
            <w:r>
              <w:rPr>
                <w:noProof/>
                <w:webHidden/>
              </w:rPr>
              <w:fldChar w:fldCharType="separate"/>
            </w:r>
            <w:r>
              <w:rPr>
                <w:noProof/>
                <w:webHidden/>
              </w:rPr>
              <w:t>5</w:t>
            </w:r>
            <w:r>
              <w:rPr>
                <w:noProof/>
                <w:webHidden/>
              </w:rPr>
              <w:fldChar w:fldCharType="end"/>
            </w:r>
          </w:hyperlink>
        </w:p>
        <w:p w14:paraId="19C02F5D" w14:textId="39286071" w:rsidR="006945C0" w:rsidRDefault="006945C0">
          <w:pPr>
            <w:pStyle w:val="Spistreci2"/>
            <w:rPr>
              <w:rFonts w:asciiTheme="minorHAnsi" w:eastAsiaTheme="minorEastAsia" w:hAnsiTheme="minorHAnsi" w:cstheme="minorBidi"/>
              <w:noProof/>
              <w:kern w:val="2"/>
              <w14:ligatures w14:val="standardContextual"/>
            </w:rPr>
          </w:pPr>
          <w:hyperlink w:anchor="_Toc192837421" w:history="1">
            <w:r w:rsidRPr="00DC6CDC">
              <w:rPr>
                <w:rStyle w:val="Hipercze"/>
                <w:rFonts w:cstheme="minorHAnsi"/>
                <w:b/>
                <w:bCs/>
                <w:noProof/>
              </w:rPr>
              <w:t>5.</w:t>
            </w:r>
            <w:r>
              <w:rPr>
                <w:rFonts w:asciiTheme="minorHAnsi" w:eastAsiaTheme="minorEastAsia" w:hAnsiTheme="minorHAnsi" w:cstheme="minorBidi"/>
                <w:noProof/>
                <w:kern w:val="2"/>
                <w14:ligatures w14:val="standardContextual"/>
              </w:rPr>
              <w:tab/>
            </w:r>
            <w:r w:rsidRPr="00DC6CDC">
              <w:rPr>
                <w:rStyle w:val="Hipercze"/>
                <w:rFonts w:cstheme="minorHAnsi"/>
                <w:b/>
                <w:bCs/>
                <w:noProof/>
              </w:rPr>
              <w:t>Harmonogram ponoszenia wydatków/kosztów kwalifikowalnych i niekwalifikowalnych oraz zamówień w ramach projektu</w:t>
            </w:r>
            <w:r>
              <w:rPr>
                <w:noProof/>
                <w:webHidden/>
              </w:rPr>
              <w:tab/>
            </w:r>
            <w:r>
              <w:rPr>
                <w:noProof/>
                <w:webHidden/>
              </w:rPr>
              <w:fldChar w:fldCharType="begin"/>
            </w:r>
            <w:r>
              <w:rPr>
                <w:noProof/>
                <w:webHidden/>
              </w:rPr>
              <w:instrText xml:space="preserve"> PAGEREF _Toc192837421 \h </w:instrText>
            </w:r>
            <w:r>
              <w:rPr>
                <w:noProof/>
                <w:webHidden/>
              </w:rPr>
            </w:r>
            <w:r>
              <w:rPr>
                <w:noProof/>
                <w:webHidden/>
              </w:rPr>
              <w:fldChar w:fldCharType="separate"/>
            </w:r>
            <w:r>
              <w:rPr>
                <w:noProof/>
                <w:webHidden/>
              </w:rPr>
              <w:t>5</w:t>
            </w:r>
            <w:r>
              <w:rPr>
                <w:noProof/>
                <w:webHidden/>
              </w:rPr>
              <w:fldChar w:fldCharType="end"/>
            </w:r>
          </w:hyperlink>
        </w:p>
        <w:p w14:paraId="7CE5CCE3" w14:textId="4A1B0FA8" w:rsidR="006945C0" w:rsidRDefault="006945C0">
          <w:pPr>
            <w:pStyle w:val="Spistreci2"/>
            <w:rPr>
              <w:rFonts w:asciiTheme="minorHAnsi" w:eastAsiaTheme="minorEastAsia" w:hAnsiTheme="minorHAnsi" w:cstheme="minorBidi"/>
              <w:noProof/>
              <w:kern w:val="2"/>
              <w14:ligatures w14:val="standardContextual"/>
            </w:rPr>
          </w:pPr>
          <w:hyperlink w:anchor="_Toc192837422" w:history="1">
            <w:r w:rsidRPr="00DC6CDC">
              <w:rPr>
                <w:rStyle w:val="Hipercze"/>
                <w:rFonts w:cstheme="minorHAnsi"/>
                <w:b/>
                <w:bCs/>
                <w:noProof/>
              </w:rPr>
              <w:t>6.</w:t>
            </w:r>
            <w:r>
              <w:rPr>
                <w:rFonts w:asciiTheme="minorHAnsi" w:eastAsiaTheme="minorEastAsia" w:hAnsiTheme="minorHAnsi" w:cstheme="minorBidi"/>
                <w:noProof/>
                <w:kern w:val="2"/>
                <w14:ligatures w14:val="standardContextual"/>
              </w:rPr>
              <w:tab/>
            </w:r>
            <w:r w:rsidRPr="00DC6CDC">
              <w:rPr>
                <w:rStyle w:val="Hipercze"/>
                <w:rFonts w:cstheme="minorHAnsi"/>
                <w:b/>
                <w:bCs/>
                <w:noProof/>
              </w:rPr>
              <w:t>Formularz do wniosku o dofinansowanie w zakresie OOŚ z uwzględnieniem zasady „nie czyń poważnych szkód” do no significant harm (DNSH)</w:t>
            </w:r>
            <w:r>
              <w:rPr>
                <w:noProof/>
                <w:webHidden/>
              </w:rPr>
              <w:tab/>
            </w:r>
            <w:r>
              <w:rPr>
                <w:noProof/>
                <w:webHidden/>
              </w:rPr>
              <w:fldChar w:fldCharType="begin"/>
            </w:r>
            <w:r>
              <w:rPr>
                <w:noProof/>
                <w:webHidden/>
              </w:rPr>
              <w:instrText xml:space="preserve"> PAGEREF _Toc192837422 \h </w:instrText>
            </w:r>
            <w:r>
              <w:rPr>
                <w:noProof/>
                <w:webHidden/>
              </w:rPr>
            </w:r>
            <w:r>
              <w:rPr>
                <w:noProof/>
                <w:webHidden/>
              </w:rPr>
              <w:fldChar w:fldCharType="separate"/>
            </w:r>
            <w:r>
              <w:rPr>
                <w:noProof/>
                <w:webHidden/>
              </w:rPr>
              <w:t>6</w:t>
            </w:r>
            <w:r>
              <w:rPr>
                <w:noProof/>
                <w:webHidden/>
              </w:rPr>
              <w:fldChar w:fldCharType="end"/>
            </w:r>
          </w:hyperlink>
        </w:p>
        <w:p w14:paraId="16F212F5" w14:textId="2824A5C0" w:rsidR="006945C0" w:rsidRDefault="006945C0">
          <w:pPr>
            <w:pStyle w:val="Spistreci2"/>
            <w:rPr>
              <w:rFonts w:asciiTheme="minorHAnsi" w:eastAsiaTheme="minorEastAsia" w:hAnsiTheme="minorHAnsi" w:cstheme="minorBidi"/>
              <w:noProof/>
              <w:kern w:val="2"/>
              <w14:ligatures w14:val="standardContextual"/>
            </w:rPr>
          </w:pPr>
          <w:hyperlink w:anchor="_Toc192837423" w:history="1">
            <w:r w:rsidRPr="00DC6CDC">
              <w:rPr>
                <w:rStyle w:val="Hipercze"/>
                <w:rFonts w:cstheme="minorHAnsi"/>
                <w:b/>
                <w:bCs/>
                <w:noProof/>
              </w:rPr>
              <w:t>7.</w:t>
            </w:r>
            <w:r>
              <w:rPr>
                <w:rFonts w:asciiTheme="minorHAnsi" w:eastAsiaTheme="minorEastAsia" w:hAnsiTheme="minorHAnsi" w:cstheme="minorBidi"/>
                <w:noProof/>
                <w:kern w:val="2"/>
                <w14:ligatures w14:val="standardContextual"/>
              </w:rPr>
              <w:tab/>
            </w:r>
            <w:r w:rsidRPr="00DC6CDC">
              <w:rPr>
                <w:rStyle w:val="Hipercze"/>
                <w:rFonts w:cstheme="minorHAnsi"/>
                <w:b/>
                <w:bCs/>
                <w:noProof/>
              </w:rPr>
              <w:t>Deklaracja organu odpowiedzialnego za monitorowanie obszarów Natura 2000 (jeśli dotyczy)</w:t>
            </w:r>
            <w:r>
              <w:rPr>
                <w:noProof/>
                <w:webHidden/>
              </w:rPr>
              <w:tab/>
            </w:r>
            <w:r>
              <w:rPr>
                <w:noProof/>
                <w:webHidden/>
              </w:rPr>
              <w:fldChar w:fldCharType="begin"/>
            </w:r>
            <w:r>
              <w:rPr>
                <w:noProof/>
                <w:webHidden/>
              </w:rPr>
              <w:instrText xml:space="preserve"> PAGEREF _Toc192837423 \h </w:instrText>
            </w:r>
            <w:r>
              <w:rPr>
                <w:noProof/>
                <w:webHidden/>
              </w:rPr>
            </w:r>
            <w:r>
              <w:rPr>
                <w:noProof/>
                <w:webHidden/>
              </w:rPr>
              <w:fldChar w:fldCharType="separate"/>
            </w:r>
            <w:r>
              <w:rPr>
                <w:noProof/>
                <w:webHidden/>
              </w:rPr>
              <w:t>6</w:t>
            </w:r>
            <w:r>
              <w:rPr>
                <w:noProof/>
                <w:webHidden/>
              </w:rPr>
              <w:fldChar w:fldCharType="end"/>
            </w:r>
          </w:hyperlink>
        </w:p>
        <w:p w14:paraId="5FCE0975" w14:textId="6D36F02E" w:rsidR="006945C0" w:rsidRDefault="006945C0">
          <w:pPr>
            <w:pStyle w:val="Spistreci2"/>
            <w:rPr>
              <w:rFonts w:asciiTheme="minorHAnsi" w:eastAsiaTheme="minorEastAsia" w:hAnsiTheme="minorHAnsi" w:cstheme="minorBidi"/>
              <w:noProof/>
              <w:kern w:val="2"/>
              <w14:ligatures w14:val="standardContextual"/>
            </w:rPr>
          </w:pPr>
          <w:hyperlink w:anchor="_Toc192837424" w:history="1">
            <w:r w:rsidRPr="00DC6CDC">
              <w:rPr>
                <w:rStyle w:val="Hipercze"/>
                <w:rFonts w:cstheme="minorHAnsi"/>
                <w:b/>
                <w:bCs/>
                <w:noProof/>
              </w:rPr>
              <w:t>8.</w:t>
            </w:r>
            <w:r>
              <w:rPr>
                <w:rFonts w:asciiTheme="minorHAnsi" w:eastAsiaTheme="minorEastAsia" w:hAnsiTheme="minorHAnsi" w:cstheme="minorBidi"/>
                <w:noProof/>
                <w:kern w:val="2"/>
                <w14:ligatures w14:val="standardContextual"/>
              </w:rPr>
              <w:tab/>
            </w:r>
            <w:r w:rsidRPr="00DC6CDC">
              <w:rPr>
                <w:rStyle w:val="Hipercze"/>
                <w:rFonts w:cstheme="minorHAnsi"/>
                <w:b/>
                <w:bCs/>
                <w:noProof/>
              </w:rPr>
              <w:t>Deklaracja właściwego organu odpowiedzialnego za gospodarkę wodną (jeśli dotyczy)</w:t>
            </w:r>
            <w:r>
              <w:rPr>
                <w:noProof/>
                <w:webHidden/>
              </w:rPr>
              <w:tab/>
            </w:r>
            <w:r>
              <w:rPr>
                <w:noProof/>
                <w:webHidden/>
              </w:rPr>
              <w:fldChar w:fldCharType="begin"/>
            </w:r>
            <w:r>
              <w:rPr>
                <w:noProof/>
                <w:webHidden/>
              </w:rPr>
              <w:instrText xml:space="preserve"> PAGEREF _Toc192837424 \h </w:instrText>
            </w:r>
            <w:r>
              <w:rPr>
                <w:noProof/>
                <w:webHidden/>
              </w:rPr>
            </w:r>
            <w:r>
              <w:rPr>
                <w:noProof/>
                <w:webHidden/>
              </w:rPr>
              <w:fldChar w:fldCharType="separate"/>
            </w:r>
            <w:r>
              <w:rPr>
                <w:noProof/>
                <w:webHidden/>
              </w:rPr>
              <w:t>7</w:t>
            </w:r>
            <w:r>
              <w:rPr>
                <w:noProof/>
                <w:webHidden/>
              </w:rPr>
              <w:fldChar w:fldCharType="end"/>
            </w:r>
          </w:hyperlink>
        </w:p>
        <w:p w14:paraId="7E4DC024" w14:textId="47F9865F" w:rsidR="006945C0" w:rsidRDefault="006945C0">
          <w:pPr>
            <w:pStyle w:val="Spistreci2"/>
            <w:rPr>
              <w:rFonts w:asciiTheme="minorHAnsi" w:eastAsiaTheme="minorEastAsia" w:hAnsiTheme="minorHAnsi" w:cstheme="minorBidi"/>
              <w:noProof/>
              <w:kern w:val="2"/>
              <w14:ligatures w14:val="standardContextual"/>
            </w:rPr>
          </w:pPr>
          <w:hyperlink w:anchor="_Toc192837425" w:history="1">
            <w:r w:rsidRPr="00DC6CDC">
              <w:rPr>
                <w:rStyle w:val="Hipercze"/>
                <w:rFonts w:cstheme="minorHAnsi"/>
                <w:b/>
                <w:bCs/>
                <w:noProof/>
              </w:rPr>
              <w:t>9.</w:t>
            </w:r>
            <w:r>
              <w:rPr>
                <w:rFonts w:asciiTheme="minorHAnsi" w:eastAsiaTheme="minorEastAsia" w:hAnsiTheme="minorHAnsi" w:cstheme="minorBidi"/>
                <w:noProof/>
                <w:kern w:val="2"/>
                <w14:ligatures w14:val="standardContextual"/>
              </w:rPr>
              <w:tab/>
            </w:r>
            <w:r w:rsidRPr="00DC6CDC">
              <w:rPr>
                <w:rStyle w:val="Hipercze"/>
                <w:rFonts w:cstheme="minorHAnsi"/>
                <w:b/>
                <w:bCs/>
                <w:noProof/>
              </w:rPr>
              <w:t>Oświadczenie o prawie dysponowania nieruchomością na cele projektu</w:t>
            </w:r>
            <w:r>
              <w:rPr>
                <w:noProof/>
                <w:webHidden/>
              </w:rPr>
              <w:tab/>
            </w:r>
            <w:r>
              <w:rPr>
                <w:noProof/>
                <w:webHidden/>
              </w:rPr>
              <w:fldChar w:fldCharType="begin"/>
            </w:r>
            <w:r>
              <w:rPr>
                <w:noProof/>
                <w:webHidden/>
              </w:rPr>
              <w:instrText xml:space="preserve"> PAGEREF _Toc192837425 \h </w:instrText>
            </w:r>
            <w:r>
              <w:rPr>
                <w:noProof/>
                <w:webHidden/>
              </w:rPr>
            </w:r>
            <w:r>
              <w:rPr>
                <w:noProof/>
                <w:webHidden/>
              </w:rPr>
              <w:fldChar w:fldCharType="separate"/>
            </w:r>
            <w:r>
              <w:rPr>
                <w:noProof/>
                <w:webHidden/>
              </w:rPr>
              <w:t>7</w:t>
            </w:r>
            <w:r>
              <w:rPr>
                <w:noProof/>
                <w:webHidden/>
              </w:rPr>
              <w:fldChar w:fldCharType="end"/>
            </w:r>
          </w:hyperlink>
        </w:p>
        <w:p w14:paraId="07D121D6" w14:textId="16B90ED4" w:rsidR="006945C0" w:rsidRDefault="006945C0">
          <w:pPr>
            <w:pStyle w:val="Spistreci2"/>
            <w:rPr>
              <w:rFonts w:asciiTheme="minorHAnsi" w:eastAsiaTheme="minorEastAsia" w:hAnsiTheme="minorHAnsi" w:cstheme="minorBidi"/>
              <w:noProof/>
              <w:kern w:val="2"/>
              <w14:ligatures w14:val="standardContextual"/>
            </w:rPr>
          </w:pPr>
          <w:hyperlink w:anchor="_Toc192837426" w:history="1">
            <w:r w:rsidRPr="00DC6CDC">
              <w:rPr>
                <w:rStyle w:val="Hipercze"/>
                <w:rFonts w:cstheme="minorHAnsi"/>
                <w:b/>
                <w:bCs/>
                <w:noProof/>
              </w:rPr>
              <w:t>10.</w:t>
            </w:r>
            <w:r>
              <w:rPr>
                <w:rFonts w:asciiTheme="minorHAnsi" w:eastAsiaTheme="minorEastAsia" w:hAnsiTheme="minorHAnsi" w:cstheme="minorBidi"/>
                <w:noProof/>
                <w:kern w:val="2"/>
                <w14:ligatures w14:val="standardContextual"/>
              </w:rPr>
              <w:tab/>
            </w:r>
            <w:r w:rsidRPr="00DC6CDC">
              <w:rPr>
                <w:rStyle w:val="Hipercze"/>
                <w:rFonts w:cstheme="minorHAnsi"/>
                <w:b/>
                <w:bCs/>
                <w:noProof/>
              </w:rPr>
              <w:t>Oświadczenie o zabezpieczeniu środków na realizację inwestycji.</w:t>
            </w:r>
            <w:r>
              <w:rPr>
                <w:noProof/>
                <w:webHidden/>
              </w:rPr>
              <w:tab/>
            </w:r>
            <w:r>
              <w:rPr>
                <w:noProof/>
                <w:webHidden/>
              </w:rPr>
              <w:fldChar w:fldCharType="begin"/>
            </w:r>
            <w:r>
              <w:rPr>
                <w:noProof/>
                <w:webHidden/>
              </w:rPr>
              <w:instrText xml:space="preserve"> PAGEREF _Toc192837426 \h </w:instrText>
            </w:r>
            <w:r>
              <w:rPr>
                <w:noProof/>
                <w:webHidden/>
              </w:rPr>
            </w:r>
            <w:r>
              <w:rPr>
                <w:noProof/>
                <w:webHidden/>
              </w:rPr>
              <w:fldChar w:fldCharType="separate"/>
            </w:r>
            <w:r>
              <w:rPr>
                <w:noProof/>
                <w:webHidden/>
              </w:rPr>
              <w:t>8</w:t>
            </w:r>
            <w:r>
              <w:rPr>
                <w:noProof/>
                <w:webHidden/>
              </w:rPr>
              <w:fldChar w:fldCharType="end"/>
            </w:r>
          </w:hyperlink>
        </w:p>
        <w:p w14:paraId="7D0BD2D9" w14:textId="0A2E2942" w:rsidR="006945C0" w:rsidRDefault="006945C0">
          <w:pPr>
            <w:pStyle w:val="Spistreci2"/>
            <w:rPr>
              <w:rFonts w:asciiTheme="minorHAnsi" w:eastAsiaTheme="minorEastAsia" w:hAnsiTheme="minorHAnsi" w:cstheme="minorBidi"/>
              <w:noProof/>
              <w:kern w:val="2"/>
              <w14:ligatures w14:val="standardContextual"/>
            </w:rPr>
          </w:pPr>
          <w:hyperlink w:anchor="_Toc192837427" w:history="1">
            <w:r w:rsidRPr="00DC6CDC">
              <w:rPr>
                <w:rStyle w:val="Hipercze"/>
                <w:rFonts w:eastAsiaTheme="majorEastAsia" w:cstheme="minorHAnsi"/>
                <w:b/>
                <w:bCs/>
                <w:noProof/>
              </w:rPr>
              <w:t>11.</w:t>
            </w:r>
            <w:r>
              <w:rPr>
                <w:rFonts w:asciiTheme="minorHAnsi" w:eastAsiaTheme="minorEastAsia" w:hAnsiTheme="minorHAnsi" w:cstheme="minorBidi"/>
                <w:noProof/>
                <w:kern w:val="2"/>
                <w14:ligatures w14:val="standardContextual"/>
              </w:rPr>
              <w:tab/>
            </w:r>
            <w:r w:rsidRPr="00DC6CDC">
              <w:rPr>
                <w:rStyle w:val="Hipercze"/>
                <w:rFonts w:eastAsiaTheme="majorEastAsia" w:cstheme="minorHAnsi"/>
                <w:b/>
                <w:bCs/>
                <w:noProof/>
              </w:rPr>
              <w:t>Upoważnienia i pełnomocnictwa osób/podmiotów upoważnionych do reprezentowania wnioskodawcy, innych niż wykazanych w dokumentach rejestrowych (jeśli dotyczy)</w:t>
            </w:r>
            <w:r>
              <w:rPr>
                <w:noProof/>
                <w:webHidden/>
              </w:rPr>
              <w:tab/>
            </w:r>
            <w:r>
              <w:rPr>
                <w:noProof/>
                <w:webHidden/>
              </w:rPr>
              <w:fldChar w:fldCharType="begin"/>
            </w:r>
            <w:r>
              <w:rPr>
                <w:noProof/>
                <w:webHidden/>
              </w:rPr>
              <w:instrText xml:space="preserve"> PAGEREF _Toc192837427 \h </w:instrText>
            </w:r>
            <w:r>
              <w:rPr>
                <w:noProof/>
                <w:webHidden/>
              </w:rPr>
            </w:r>
            <w:r>
              <w:rPr>
                <w:noProof/>
                <w:webHidden/>
              </w:rPr>
              <w:fldChar w:fldCharType="separate"/>
            </w:r>
            <w:r>
              <w:rPr>
                <w:noProof/>
                <w:webHidden/>
              </w:rPr>
              <w:t>8</w:t>
            </w:r>
            <w:r>
              <w:rPr>
                <w:noProof/>
                <w:webHidden/>
              </w:rPr>
              <w:fldChar w:fldCharType="end"/>
            </w:r>
          </w:hyperlink>
        </w:p>
        <w:p w14:paraId="49A4D34E" w14:textId="4B7C8948" w:rsidR="006945C0" w:rsidRDefault="006945C0">
          <w:pPr>
            <w:pStyle w:val="Spistreci2"/>
            <w:rPr>
              <w:rFonts w:asciiTheme="minorHAnsi" w:eastAsiaTheme="minorEastAsia" w:hAnsiTheme="minorHAnsi" w:cstheme="minorBidi"/>
              <w:noProof/>
              <w:kern w:val="2"/>
              <w14:ligatures w14:val="standardContextual"/>
            </w:rPr>
          </w:pPr>
          <w:hyperlink w:anchor="_Toc192837428" w:history="1">
            <w:r w:rsidRPr="00DC6CDC">
              <w:rPr>
                <w:rStyle w:val="Hipercze"/>
                <w:rFonts w:cstheme="minorHAnsi"/>
                <w:b/>
                <w:bCs/>
                <w:noProof/>
              </w:rPr>
              <w:t>12.</w:t>
            </w:r>
            <w:r>
              <w:rPr>
                <w:rFonts w:asciiTheme="minorHAnsi" w:eastAsiaTheme="minorEastAsia" w:hAnsiTheme="minorHAnsi" w:cstheme="minorBidi"/>
                <w:noProof/>
                <w:kern w:val="2"/>
                <w14:ligatures w14:val="standardContextual"/>
              </w:rPr>
              <w:tab/>
            </w:r>
            <w:r w:rsidRPr="00DC6CDC">
              <w:rPr>
                <w:rStyle w:val="Hipercze"/>
                <w:rFonts w:cstheme="minorHAnsi"/>
                <w:b/>
                <w:bCs/>
                <w:noProof/>
              </w:rPr>
              <w:t>Dokumenty potwierdzające podstawę wyceny poszczególnych elementów (jeśli dotyczy)</w:t>
            </w:r>
            <w:r>
              <w:rPr>
                <w:noProof/>
                <w:webHidden/>
              </w:rPr>
              <w:tab/>
            </w:r>
            <w:r>
              <w:rPr>
                <w:noProof/>
                <w:webHidden/>
              </w:rPr>
              <w:fldChar w:fldCharType="begin"/>
            </w:r>
            <w:r>
              <w:rPr>
                <w:noProof/>
                <w:webHidden/>
              </w:rPr>
              <w:instrText xml:space="preserve"> PAGEREF _Toc192837428 \h </w:instrText>
            </w:r>
            <w:r>
              <w:rPr>
                <w:noProof/>
                <w:webHidden/>
              </w:rPr>
            </w:r>
            <w:r>
              <w:rPr>
                <w:noProof/>
                <w:webHidden/>
              </w:rPr>
              <w:fldChar w:fldCharType="separate"/>
            </w:r>
            <w:r>
              <w:rPr>
                <w:noProof/>
                <w:webHidden/>
              </w:rPr>
              <w:t>9</w:t>
            </w:r>
            <w:r>
              <w:rPr>
                <w:noProof/>
                <w:webHidden/>
              </w:rPr>
              <w:fldChar w:fldCharType="end"/>
            </w:r>
          </w:hyperlink>
        </w:p>
        <w:p w14:paraId="534B3692" w14:textId="6372EE91" w:rsidR="006945C0" w:rsidRDefault="006945C0">
          <w:pPr>
            <w:pStyle w:val="Spistreci2"/>
            <w:rPr>
              <w:rFonts w:asciiTheme="minorHAnsi" w:eastAsiaTheme="minorEastAsia" w:hAnsiTheme="minorHAnsi" w:cstheme="minorBidi"/>
              <w:noProof/>
              <w:kern w:val="2"/>
              <w14:ligatures w14:val="standardContextual"/>
            </w:rPr>
          </w:pPr>
          <w:hyperlink w:anchor="_Toc192837429" w:history="1">
            <w:r w:rsidRPr="00DC6CDC">
              <w:rPr>
                <w:rStyle w:val="Hipercze"/>
                <w:rFonts w:cstheme="minorHAnsi"/>
                <w:b/>
                <w:bCs/>
                <w:noProof/>
              </w:rPr>
              <w:t>13.</w:t>
            </w:r>
            <w:r>
              <w:rPr>
                <w:rFonts w:asciiTheme="minorHAnsi" w:eastAsiaTheme="minorEastAsia" w:hAnsiTheme="minorHAnsi" w:cstheme="minorBidi"/>
                <w:noProof/>
                <w:kern w:val="2"/>
                <w14:ligatures w14:val="standardContextual"/>
              </w:rPr>
              <w:tab/>
            </w:r>
            <w:r w:rsidRPr="00DC6CDC">
              <w:rPr>
                <w:rStyle w:val="Hipercze"/>
                <w:rFonts w:cstheme="minorHAnsi"/>
                <w:b/>
                <w:bCs/>
                <w:noProof/>
              </w:rPr>
              <w:t>Bilans za ostatni rok (potwierdzony przez głównego księgowego lub biegłego rewidenta) zgodnie z przepisami o rachunkowości</w:t>
            </w:r>
            <w:r>
              <w:rPr>
                <w:noProof/>
                <w:webHidden/>
              </w:rPr>
              <w:tab/>
            </w:r>
            <w:r>
              <w:rPr>
                <w:noProof/>
                <w:webHidden/>
              </w:rPr>
              <w:fldChar w:fldCharType="begin"/>
            </w:r>
            <w:r>
              <w:rPr>
                <w:noProof/>
                <w:webHidden/>
              </w:rPr>
              <w:instrText xml:space="preserve"> PAGEREF _Toc192837429 \h </w:instrText>
            </w:r>
            <w:r>
              <w:rPr>
                <w:noProof/>
                <w:webHidden/>
              </w:rPr>
            </w:r>
            <w:r>
              <w:rPr>
                <w:noProof/>
                <w:webHidden/>
              </w:rPr>
              <w:fldChar w:fldCharType="separate"/>
            </w:r>
            <w:r>
              <w:rPr>
                <w:noProof/>
                <w:webHidden/>
              </w:rPr>
              <w:t>9</w:t>
            </w:r>
            <w:r>
              <w:rPr>
                <w:noProof/>
                <w:webHidden/>
              </w:rPr>
              <w:fldChar w:fldCharType="end"/>
            </w:r>
          </w:hyperlink>
        </w:p>
        <w:p w14:paraId="077953B6" w14:textId="1C53FDD2" w:rsidR="006945C0" w:rsidRDefault="006945C0">
          <w:pPr>
            <w:pStyle w:val="Spistreci2"/>
            <w:rPr>
              <w:rFonts w:asciiTheme="minorHAnsi" w:eastAsiaTheme="minorEastAsia" w:hAnsiTheme="minorHAnsi" w:cstheme="minorBidi"/>
              <w:noProof/>
              <w:kern w:val="2"/>
              <w14:ligatures w14:val="standardContextual"/>
            </w:rPr>
          </w:pPr>
          <w:hyperlink w:anchor="_Toc192837430" w:history="1">
            <w:r w:rsidRPr="00DC6CDC">
              <w:rPr>
                <w:rStyle w:val="Hipercze"/>
                <w:rFonts w:cstheme="minorHAnsi"/>
                <w:b/>
                <w:bCs/>
                <w:noProof/>
              </w:rPr>
              <w:t>14.</w:t>
            </w:r>
            <w:r>
              <w:rPr>
                <w:rFonts w:asciiTheme="minorHAnsi" w:eastAsiaTheme="minorEastAsia" w:hAnsiTheme="minorHAnsi" w:cstheme="minorBidi"/>
                <w:noProof/>
                <w:kern w:val="2"/>
                <w14:ligatures w14:val="standardContextual"/>
              </w:rPr>
              <w:tab/>
            </w:r>
            <w:r w:rsidRPr="00DC6CDC">
              <w:rPr>
                <w:rStyle w:val="Hipercze"/>
                <w:rFonts w:cstheme="minorHAnsi"/>
                <w:b/>
                <w:bCs/>
                <w:noProof/>
              </w:rPr>
              <w:t>Rachunek zysków i strat/ PIT wraz z PIT B/CIT za ostatni rok obrotowy (potwierdzony przez głównego księgowego lub biegłego rewidenta) zgodnie z przepisami o rachunkowości.</w:t>
            </w:r>
            <w:r>
              <w:rPr>
                <w:noProof/>
                <w:webHidden/>
              </w:rPr>
              <w:tab/>
            </w:r>
            <w:r>
              <w:rPr>
                <w:noProof/>
                <w:webHidden/>
              </w:rPr>
              <w:fldChar w:fldCharType="begin"/>
            </w:r>
            <w:r>
              <w:rPr>
                <w:noProof/>
                <w:webHidden/>
              </w:rPr>
              <w:instrText xml:space="preserve"> PAGEREF _Toc192837430 \h </w:instrText>
            </w:r>
            <w:r>
              <w:rPr>
                <w:noProof/>
                <w:webHidden/>
              </w:rPr>
            </w:r>
            <w:r>
              <w:rPr>
                <w:noProof/>
                <w:webHidden/>
              </w:rPr>
              <w:fldChar w:fldCharType="separate"/>
            </w:r>
            <w:r>
              <w:rPr>
                <w:noProof/>
                <w:webHidden/>
              </w:rPr>
              <w:t>9</w:t>
            </w:r>
            <w:r>
              <w:rPr>
                <w:noProof/>
                <w:webHidden/>
              </w:rPr>
              <w:fldChar w:fldCharType="end"/>
            </w:r>
          </w:hyperlink>
        </w:p>
        <w:p w14:paraId="548D2A55" w14:textId="71105235" w:rsidR="006945C0" w:rsidRDefault="006945C0">
          <w:pPr>
            <w:pStyle w:val="Spistreci2"/>
            <w:rPr>
              <w:rFonts w:asciiTheme="minorHAnsi" w:eastAsiaTheme="minorEastAsia" w:hAnsiTheme="minorHAnsi" w:cstheme="minorBidi"/>
              <w:noProof/>
              <w:kern w:val="2"/>
              <w14:ligatures w14:val="standardContextual"/>
            </w:rPr>
          </w:pPr>
          <w:hyperlink w:anchor="_Toc192837431" w:history="1">
            <w:r w:rsidRPr="00DC6CDC">
              <w:rPr>
                <w:rStyle w:val="Hipercze"/>
                <w:rFonts w:cstheme="minorHAnsi"/>
                <w:b/>
                <w:bCs/>
                <w:noProof/>
              </w:rPr>
              <w:t>15.</w:t>
            </w:r>
            <w:r>
              <w:rPr>
                <w:rFonts w:asciiTheme="minorHAnsi" w:eastAsiaTheme="minorEastAsia" w:hAnsiTheme="minorHAnsi" w:cstheme="minorBidi"/>
                <w:noProof/>
                <w:kern w:val="2"/>
                <w14:ligatures w14:val="standardContextual"/>
              </w:rPr>
              <w:tab/>
            </w:r>
            <w:r w:rsidRPr="00DC6CDC">
              <w:rPr>
                <w:rStyle w:val="Hipercze"/>
                <w:rFonts w:cstheme="minorHAnsi"/>
                <w:b/>
                <w:bCs/>
                <w:noProof/>
              </w:rPr>
              <w:t>Umowa Konsorcjum</w:t>
            </w:r>
            <w:r>
              <w:rPr>
                <w:noProof/>
                <w:webHidden/>
              </w:rPr>
              <w:tab/>
            </w:r>
            <w:r>
              <w:rPr>
                <w:noProof/>
                <w:webHidden/>
              </w:rPr>
              <w:fldChar w:fldCharType="begin"/>
            </w:r>
            <w:r>
              <w:rPr>
                <w:noProof/>
                <w:webHidden/>
              </w:rPr>
              <w:instrText xml:space="preserve"> PAGEREF _Toc192837431 \h </w:instrText>
            </w:r>
            <w:r>
              <w:rPr>
                <w:noProof/>
                <w:webHidden/>
              </w:rPr>
            </w:r>
            <w:r>
              <w:rPr>
                <w:noProof/>
                <w:webHidden/>
              </w:rPr>
              <w:fldChar w:fldCharType="separate"/>
            </w:r>
            <w:r>
              <w:rPr>
                <w:noProof/>
                <w:webHidden/>
              </w:rPr>
              <w:t>9</w:t>
            </w:r>
            <w:r>
              <w:rPr>
                <w:noProof/>
                <w:webHidden/>
              </w:rPr>
              <w:fldChar w:fldCharType="end"/>
            </w:r>
          </w:hyperlink>
        </w:p>
        <w:p w14:paraId="469DE814" w14:textId="167940DF" w:rsidR="006945C0" w:rsidRDefault="006945C0">
          <w:pPr>
            <w:pStyle w:val="Spistreci2"/>
            <w:rPr>
              <w:rFonts w:asciiTheme="minorHAnsi" w:eastAsiaTheme="minorEastAsia" w:hAnsiTheme="minorHAnsi" w:cstheme="minorBidi"/>
              <w:noProof/>
              <w:kern w:val="2"/>
              <w14:ligatures w14:val="standardContextual"/>
            </w:rPr>
          </w:pPr>
          <w:hyperlink w:anchor="_Toc192837432" w:history="1">
            <w:r w:rsidRPr="00DC6CDC">
              <w:rPr>
                <w:rStyle w:val="Hipercze"/>
                <w:rFonts w:cstheme="minorHAnsi"/>
                <w:b/>
                <w:bCs/>
                <w:noProof/>
              </w:rPr>
              <w:t>16.</w:t>
            </w:r>
            <w:r>
              <w:rPr>
                <w:rFonts w:asciiTheme="minorHAnsi" w:eastAsiaTheme="minorEastAsia" w:hAnsiTheme="minorHAnsi" w:cstheme="minorBidi"/>
                <w:noProof/>
                <w:kern w:val="2"/>
                <w14:ligatures w14:val="standardContextual"/>
              </w:rPr>
              <w:tab/>
            </w:r>
            <w:r w:rsidRPr="00DC6CDC">
              <w:rPr>
                <w:rStyle w:val="Hipercze"/>
                <w:rFonts w:cstheme="minorHAnsi"/>
                <w:b/>
                <w:bCs/>
                <w:noProof/>
              </w:rPr>
              <w:t>Inne załączone dokumenty</w:t>
            </w:r>
            <w:r>
              <w:rPr>
                <w:noProof/>
                <w:webHidden/>
              </w:rPr>
              <w:tab/>
            </w:r>
            <w:r>
              <w:rPr>
                <w:noProof/>
                <w:webHidden/>
              </w:rPr>
              <w:fldChar w:fldCharType="begin"/>
            </w:r>
            <w:r>
              <w:rPr>
                <w:noProof/>
                <w:webHidden/>
              </w:rPr>
              <w:instrText xml:space="preserve"> PAGEREF _Toc192837432 \h </w:instrText>
            </w:r>
            <w:r>
              <w:rPr>
                <w:noProof/>
                <w:webHidden/>
              </w:rPr>
            </w:r>
            <w:r>
              <w:rPr>
                <w:noProof/>
                <w:webHidden/>
              </w:rPr>
              <w:fldChar w:fldCharType="separate"/>
            </w:r>
            <w:r>
              <w:rPr>
                <w:noProof/>
                <w:webHidden/>
              </w:rPr>
              <w:t>9</w:t>
            </w:r>
            <w:r>
              <w:rPr>
                <w:noProof/>
                <w:webHidden/>
              </w:rPr>
              <w:fldChar w:fldCharType="end"/>
            </w:r>
          </w:hyperlink>
        </w:p>
        <w:p w14:paraId="0A3955C1" w14:textId="32DD2201" w:rsidR="008A7243" w:rsidRPr="001E1D8C" w:rsidRDefault="008A7243" w:rsidP="00FC53C4">
          <w:pPr>
            <w:spacing w:line="276" w:lineRule="auto"/>
            <w:rPr>
              <w:rFonts w:asciiTheme="minorHAnsi" w:hAnsiTheme="minorHAnsi" w:cstheme="minorHAnsi"/>
            </w:rPr>
          </w:pPr>
          <w:r w:rsidRPr="001E1D8C">
            <w:rPr>
              <w:rFonts w:asciiTheme="minorHAnsi" w:hAnsiTheme="minorHAnsi" w:cstheme="minorHAnsi"/>
              <w:sz w:val="22"/>
              <w:szCs w:val="22"/>
            </w:rPr>
            <w:fldChar w:fldCharType="end"/>
          </w:r>
        </w:p>
      </w:sdtContent>
    </w:sdt>
    <w:p w14:paraId="217CAA3E" w14:textId="77777777" w:rsidR="008A7243" w:rsidRPr="001E1D8C" w:rsidRDefault="008A7243" w:rsidP="008A7243">
      <w:pPr>
        <w:rPr>
          <w:rFonts w:asciiTheme="minorHAnsi" w:hAnsiTheme="minorHAnsi" w:cstheme="minorHAnsi"/>
          <w:highlight w:val="green"/>
          <w:lang w:eastAsia="x-none"/>
        </w:rPr>
      </w:pPr>
    </w:p>
    <w:p w14:paraId="6006542D" w14:textId="21D4AF15" w:rsidR="001E1D8C" w:rsidRPr="001E1D8C" w:rsidRDefault="001E1D8C">
      <w:pPr>
        <w:spacing w:after="200" w:line="276" w:lineRule="auto"/>
        <w:rPr>
          <w:rFonts w:asciiTheme="minorHAnsi" w:eastAsiaTheme="majorEastAsia" w:hAnsiTheme="minorHAnsi" w:cstheme="minorHAnsi"/>
          <w:b/>
          <w:bCs/>
          <w:color w:val="365F91" w:themeColor="accent1" w:themeShade="BF"/>
        </w:rPr>
      </w:pPr>
      <w:r w:rsidRPr="001E1D8C">
        <w:rPr>
          <w:rFonts w:asciiTheme="minorHAnsi" w:hAnsiTheme="minorHAnsi" w:cstheme="minorHAnsi"/>
          <w:b/>
          <w:bCs/>
        </w:rPr>
        <w:br w:type="page"/>
      </w:r>
    </w:p>
    <w:p w14:paraId="4D2A640B" w14:textId="6FD528C7" w:rsidR="008A7243" w:rsidRPr="001E1D8C" w:rsidRDefault="008A7243" w:rsidP="00894EDB">
      <w:pPr>
        <w:pStyle w:val="Nagwek2"/>
        <w:rPr>
          <w:rFonts w:asciiTheme="minorHAnsi" w:hAnsiTheme="minorHAnsi" w:cstheme="minorHAnsi"/>
          <w:b/>
          <w:bCs/>
          <w:sz w:val="22"/>
          <w:szCs w:val="22"/>
        </w:rPr>
      </w:pPr>
      <w:bookmarkStart w:id="0" w:name="_Toc192837416"/>
      <w:r w:rsidRPr="001E1D8C">
        <w:rPr>
          <w:rFonts w:asciiTheme="minorHAnsi" w:hAnsiTheme="minorHAnsi" w:cstheme="minorHAnsi"/>
          <w:b/>
          <w:bCs/>
          <w:sz w:val="22"/>
          <w:szCs w:val="22"/>
        </w:rPr>
        <w:lastRenderedPageBreak/>
        <w:t>Informacje ogólne</w:t>
      </w:r>
      <w:bookmarkEnd w:id="0"/>
    </w:p>
    <w:p w14:paraId="5BCF9BD8" w14:textId="77777777" w:rsidR="00894EDB" w:rsidRPr="001E1D8C" w:rsidRDefault="00894EDB" w:rsidP="00B67CD0">
      <w:pPr>
        <w:rPr>
          <w:rFonts w:asciiTheme="minorHAnsi" w:hAnsiTheme="minorHAnsi" w:cstheme="minorHAnsi"/>
          <w:sz w:val="22"/>
          <w:szCs w:val="22"/>
        </w:rPr>
      </w:pPr>
    </w:p>
    <w:p w14:paraId="32DF59A0" w14:textId="77777777" w:rsidR="00B2059D" w:rsidRPr="008018DD" w:rsidRDefault="00B2059D" w:rsidP="00B2059D">
      <w:pPr>
        <w:spacing w:line="264" w:lineRule="auto"/>
        <w:jc w:val="both"/>
        <w:rPr>
          <w:rFonts w:ascii="Aptos" w:hAnsi="Aptos" w:cstheme="minorHAnsi"/>
          <w:sz w:val="22"/>
          <w:szCs w:val="22"/>
        </w:rPr>
      </w:pPr>
      <w:r w:rsidRPr="008018DD">
        <w:rPr>
          <w:rFonts w:ascii="Aptos" w:hAnsi="Aptos" w:cstheme="minorHAnsi"/>
          <w:sz w:val="22"/>
          <w:szCs w:val="22"/>
        </w:rPr>
        <w:t xml:space="preserve">Załączniki do wniosku o dofinansowanie projektu są wskazane w treści Regulaminu wyboru projektów oraz sekcji K formularza wniosku dostępnego w aplikacji WOD2021. Należy je dołączyć w formie elektronicznej (w formacie PDF, arkusze kalkulacyjne w formacie xls, </w:t>
      </w:r>
      <w:proofErr w:type="spellStart"/>
      <w:r w:rsidRPr="008018DD">
        <w:rPr>
          <w:rFonts w:ascii="Aptos" w:hAnsi="Aptos" w:cstheme="minorHAnsi"/>
          <w:sz w:val="22"/>
          <w:szCs w:val="22"/>
        </w:rPr>
        <w:t>xlsx</w:t>
      </w:r>
      <w:proofErr w:type="spellEnd"/>
      <w:r w:rsidRPr="008018DD">
        <w:rPr>
          <w:rFonts w:ascii="Aptos" w:hAnsi="Aptos" w:cstheme="minorHAnsi"/>
          <w:sz w:val="22"/>
          <w:szCs w:val="22"/>
        </w:rPr>
        <w:t xml:space="preserve">) </w:t>
      </w:r>
      <w:r w:rsidRPr="008018DD">
        <w:rPr>
          <w:rFonts w:ascii="Aptos" w:hAnsi="Aptos" w:cstheme="minorHAnsi"/>
          <w:sz w:val="22"/>
          <w:szCs w:val="22"/>
        </w:rPr>
        <w:br/>
        <w:t xml:space="preserve">na obowiązujących wzorach, dołączonych do Regulaminu wyboru projektów, tam gdzie znajduje to zastosowanie. </w:t>
      </w:r>
    </w:p>
    <w:p w14:paraId="3D7E1422" w14:textId="77777777" w:rsidR="00B2059D" w:rsidRPr="008018DD" w:rsidRDefault="00B2059D" w:rsidP="00B2059D">
      <w:pPr>
        <w:spacing w:line="264" w:lineRule="auto"/>
        <w:jc w:val="both"/>
        <w:rPr>
          <w:rFonts w:ascii="Aptos" w:hAnsi="Aptos" w:cstheme="minorHAnsi"/>
          <w:sz w:val="22"/>
          <w:szCs w:val="22"/>
        </w:rPr>
      </w:pPr>
    </w:p>
    <w:p w14:paraId="28D7415B" w14:textId="77777777" w:rsidR="00B2059D" w:rsidRDefault="00B2059D" w:rsidP="00B2059D">
      <w:pPr>
        <w:spacing w:line="264" w:lineRule="auto"/>
        <w:jc w:val="both"/>
        <w:rPr>
          <w:rFonts w:ascii="Aptos" w:hAnsi="Aptos" w:cstheme="minorHAnsi"/>
          <w:sz w:val="22"/>
          <w:szCs w:val="22"/>
        </w:rPr>
      </w:pPr>
      <w:r w:rsidRPr="008018DD">
        <w:rPr>
          <w:rFonts w:ascii="Aptos" w:hAnsi="Aptos" w:cstheme="minorHAnsi"/>
          <w:sz w:val="22"/>
          <w:szCs w:val="22"/>
        </w:rPr>
        <w:t xml:space="preserve">Każdy załączony plik musi mieć nazwę, a także numer zgodny z kolejnością i numeracją załączników we wniosku o dofinansowanie projektu. </w:t>
      </w:r>
    </w:p>
    <w:p w14:paraId="7AFB371E" w14:textId="77777777" w:rsidR="00B2059D" w:rsidRPr="008018DD" w:rsidRDefault="00B2059D" w:rsidP="00B2059D">
      <w:pPr>
        <w:spacing w:line="264" w:lineRule="auto"/>
        <w:jc w:val="both"/>
        <w:rPr>
          <w:rFonts w:ascii="Aptos" w:hAnsi="Aptos" w:cstheme="minorHAnsi"/>
          <w:sz w:val="22"/>
          <w:szCs w:val="22"/>
        </w:rPr>
      </w:pPr>
    </w:p>
    <w:tbl>
      <w:tblPr>
        <w:tblStyle w:val="Tabela-Siatka"/>
        <w:tblpPr w:leftFromText="141" w:rightFromText="141" w:vertAnchor="text" w:horzAnchor="margin" w:tblpY="2"/>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Caption w:val="Uwaga!"/>
        <w:tblDescription w:val="Informacja na temat podpisu kwalifikowanego załączników."/>
      </w:tblPr>
      <w:tblGrid>
        <w:gridCol w:w="9026"/>
      </w:tblGrid>
      <w:tr w:rsidR="00B2059D" w:rsidRPr="008018DD" w14:paraId="7E2D1C83" w14:textId="77777777" w:rsidTr="00B2059D">
        <w:tc>
          <w:tcPr>
            <w:tcW w:w="9026" w:type="dxa"/>
          </w:tcPr>
          <w:p w14:paraId="7CBDF333" w14:textId="77777777" w:rsidR="00B2059D" w:rsidRPr="008018DD" w:rsidRDefault="00B2059D" w:rsidP="00B2059D">
            <w:pPr>
              <w:spacing w:line="264" w:lineRule="auto"/>
              <w:jc w:val="both"/>
              <w:rPr>
                <w:rFonts w:ascii="Aptos" w:hAnsi="Aptos" w:cstheme="minorHAnsi"/>
                <w:b/>
                <w:bCs/>
                <w:sz w:val="22"/>
                <w:szCs w:val="22"/>
              </w:rPr>
            </w:pPr>
            <w:r w:rsidRPr="008018DD">
              <w:rPr>
                <w:rFonts w:ascii="Aptos" w:hAnsi="Aptos" w:cstheme="minorHAnsi"/>
                <w:b/>
                <w:bCs/>
                <w:sz w:val="22"/>
                <w:szCs w:val="22"/>
              </w:rPr>
              <w:t>UWAGA!</w:t>
            </w:r>
          </w:p>
          <w:p w14:paraId="1E27E85C" w14:textId="77777777" w:rsidR="00B2059D" w:rsidRPr="008018DD" w:rsidRDefault="00B2059D" w:rsidP="00B2059D">
            <w:pPr>
              <w:spacing w:line="264" w:lineRule="auto"/>
              <w:jc w:val="both"/>
              <w:rPr>
                <w:rFonts w:ascii="Aptos" w:hAnsi="Aptos" w:cstheme="minorHAnsi"/>
                <w:sz w:val="22"/>
                <w:szCs w:val="22"/>
              </w:rPr>
            </w:pPr>
          </w:p>
          <w:p w14:paraId="7C09DC92" w14:textId="77777777" w:rsidR="00B2059D" w:rsidRPr="008018DD" w:rsidRDefault="00B2059D" w:rsidP="00B2059D">
            <w:pPr>
              <w:spacing w:line="264" w:lineRule="auto"/>
              <w:jc w:val="both"/>
              <w:rPr>
                <w:rFonts w:ascii="Aptos" w:hAnsi="Aptos" w:cstheme="minorHAnsi"/>
                <w:b/>
                <w:bCs/>
                <w:sz w:val="22"/>
                <w:szCs w:val="22"/>
              </w:rPr>
            </w:pPr>
            <w:r w:rsidRPr="008018DD">
              <w:rPr>
                <w:rFonts w:ascii="Aptos" w:hAnsi="Aptos" w:cstheme="minorHAnsi"/>
                <w:b/>
                <w:bCs/>
                <w:sz w:val="22"/>
                <w:szCs w:val="22"/>
              </w:rPr>
              <w:t xml:space="preserve">Wszystkie załączniki (za wyjątkiem tych w formacie xls, </w:t>
            </w:r>
            <w:proofErr w:type="spellStart"/>
            <w:r w:rsidRPr="008018DD">
              <w:rPr>
                <w:rFonts w:ascii="Aptos" w:hAnsi="Aptos" w:cstheme="minorHAnsi"/>
                <w:b/>
                <w:bCs/>
                <w:sz w:val="22"/>
                <w:szCs w:val="22"/>
              </w:rPr>
              <w:t>xlsx</w:t>
            </w:r>
            <w:proofErr w:type="spellEnd"/>
            <w:r w:rsidRPr="008018DD">
              <w:rPr>
                <w:rFonts w:ascii="Aptos" w:hAnsi="Aptos" w:cstheme="minorHAnsi"/>
                <w:b/>
                <w:bCs/>
                <w:sz w:val="22"/>
                <w:szCs w:val="22"/>
              </w:rPr>
              <w:t xml:space="preserve">) powinny zostać podpisane kwalifikowanym podpisem elektronicznym przez Wnioskodawcę lub osobę upoważnioną </w:t>
            </w:r>
            <w:r w:rsidRPr="008018DD">
              <w:rPr>
                <w:rFonts w:ascii="Aptos" w:hAnsi="Aptos" w:cstheme="minorHAnsi"/>
                <w:b/>
                <w:bCs/>
                <w:sz w:val="22"/>
                <w:szCs w:val="22"/>
              </w:rPr>
              <w:br/>
              <w:t xml:space="preserve">do reprezentowania Wnioskodawcy. W przypadku dokumentów niewytworzonych przez Wnioskodawcę, opatrzenie ich </w:t>
            </w:r>
            <w:r w:rsidRPr="009B40D0">
              <w:rPr>
                <w:rFonts w:ascii="Aptos" w:hAnsi="Aptos" w:cstheme="minorHAnsi"/>
                <w:b/>
                <w:bCs/>
                <w:sz w:val="22"/>
                <w:szCs w:val="22"/>
              </w:rPr>
              <w:t xml:space="preserve">kwalifikowanym podpisem elektronicznym </w:t>
            </w:r>
            <w:r w:rsidRPr="008018DD">
              <w:rPr>
                <w:rFonts w:ascii="Aptos" w:hAnsi="Aptos" w:cstheme="minorHAnsi"/>
                <w:b/>
                <w:bCs/>
                <w:sz w:val="22"/>
                <w:szCs w:val="22"/>
              </w:rPr>
              <w:t>będzie równoznaczne z potwierdzeniem ich za zgodność z oryginałem.</w:t>
            </w:r>
          </w:p>
          <w:p w14:paraId="215FD45D" w14:textId="77777777" w:rsidR="00B2059D" w:rsidRPr="008018DD" w:rsidRDefault="00B2059D" w:rsidP="00B2059D">
            <w:pPr>
              <w:spacing w:line="264" w:lineRule="auto"/>
              <w:jc w:val="both"/>
              <w:rPr>
                <w:rFonts w:ascii="Aptos" w:hAnsi="Aptos" w:cstheme="minorHAnsi"/>
                <w:b/>
                <w:bCs/>
                <w:sz w:val="22"/>
                <w:szCs w:val="22"/>
              </w:rPr>
            </w:pPr>
          </w:p>
          <w:p w14:paraId="7462A90E" w14:textId="77777777" w:rsidR="00B2059D" w:rsidRPr="009B40D0" w:rsidRDefault="00B2059D" w:rsidP="00B2059D">
            <w:pPr>
              <w:spacing w:line="264" w:lineRule="auto"/>
              <w:jc w:val="both"/>
              <w:rPr>
                <w:rFonts w:ascii="Aptos" w:hAnsi="Aptos" w:cstheme="minorHAnsi"/>
                <w:b/>
                <w:bCs/>
                <w:sz w:val="22"/>
                <w:szCs w:val="22"/>
              </w:rPr>
            </w:pPr>
            <w:r w:rsidRPr="009B40D0">
              <w:rPr>
                <w:rFonts w:ascii="Aptos" w:hAnsi="Aptos" w:cstheme="minorHAnsi"/>
                <w:b/>
                <w:bCs/>
                <w:sz w:val="22"/>
                <w:szCs w:val="22"/>
              </w:rPr>
              <w:t xml:space="preserve">Załączniki do wniosku nieopatrzone kwalifikowanym podpisem elektronicznym będą traktowane jako nieprzedłożone. </w:t>
            </w:r>
          </w:p>
          <w:p w14:paraId="07FC83E9" w14:textId="77777777" w:rsidR="00B2059D" w:rsidRPr="009B40D0" w:rsidRDefault="00B2059D" w:rsidP="00B2059D">
            <w:pPr>
              <w:spacing w:line="264" w:lineRule="auto"/>
              <w:jc w:val="both"/>
              <w:rPr>
                <w:rFonts w:ascii="Aptos" w:hAnsi="Aptos" w:cstheme="minorHAnsi"/>
                <w:b/>
                <w:bCs/>
                <w:sz w:val="22"/>
                <w:szCs w:val="22"/>
              </w:rPr>
            </w:pPr>
          </w:p>
          <w:p w14:paraId="7D5D4500" w14:textId="6092091D" w:rsidR="00B2059D" w:rsidRPr="008018DD" w:rsidRDefault="00B2059D" w:rsidP="00B2059D">
            <w:pPr>
              <w:spacing w:line="264" w:lineRule="auto"/>
              <w:jc w:val="both"/>
              <w:rPr>
                <w:rFonts w:ascii="Aptos" w:hAnsi="Aptos" w:cstheme="minorHAnsi"/>
                <w:sz w:val="22"/>
                <w:szCs w:val="22"/>
              </w:rPr>
            </w:pPr>
            <w:r w:rsidRPr="009B40D0">
              <w:rPr>
                <w:rFonts w:ascii="Aptos" w:hAnsi="Aptos" w:cstheme="minorHAnsi"/>
                <w:b/>
                <w:bCs/>
                <w:sz w:val="22"/>
                <w:szCs w:val="22"/>
              </w:rPr>
              <w:t xml:space="preserve">W przypadku podpisywania dokumentów </w:t>
            </w:r>
            <w:bookmarkStart w:id="1" w:name="_Hlk190943171"/>
            <w:r w:rsidRPr="009B40D0">
              <w:rPr>
                <w:rFonts w:ascii="Aptos" w:hAnsi="Aptos" w:cstheme="minorHAnsi"/>
                <w:b/>
                <w:bCs/>
                <w:sz w:val="22"/>
                <w:szCs w:val="22"/>
              </w:rPr>
              <w:t xml:space="preserve">kwalifikowanym podpisem elektronicznym </w:t>
            </w:r>
            <w:bookmarkEnd w:id="1"/>
            <w:r w:rsidRPr="009B40D0">
              <w:rPr>
                <w:rFonts w:ascii="Aptos" w:hAnsi="Aptos" w:cstheme="minorHAnsi"/>
                <w:b/>
                <w:bCs/>
                <w:sz w:val="22"/>
                <w:szCs w:val="22"/>
              </w:rPr>
              <w:t xml:space="preserve">przez osobę nieuprawnioną do reprezentowania Wnioskodawcy na mocy ustawy </w:t>
            </w:r>
            <w:r w:rsidR="00256B79">
              <w:rPr>
                <w:rFonts w:ascii="Aptos" w:hAnsi="Aptos" w:cstheme="minorHAnsi"/>
                <w:b/>
                <w:bCs/>
                <w:sz w:val="22"/>
                <w:szCs w:val="22"/>
              </w:rPr>
              <w:br/>
            </w:r>
            <w:r w:rsidRPr="009B40D0">
              <w:rPr>
                <w:rFonts w:ascii="Aptos" w:hAnsi="Aptos" w:cstheme="minorHAnsi"/>
                <w:b/>
                <w:bCs/>
                <w:sz w:val="22"/>
                <w:szCs w:val="22"/>
              </w:rPr>
              <w:t xml:space="preserve">lub dokumentu rejestrowego, konieczne jest dołączenie Pełnomocnictwa </w:t>
            </w:r>
            <w:r w:rsidR="00256B79">
              <w:rPr>
                <w:rFonts w:ascii="Aptos" w:hAnsi="Aptos" w:cstheme="minorHAnsi"/>
                <w:b/>
                <w:bCs/>
                <w:sz w:val="22"/>
                <w:szCs w:val="22"/>
              </w:rPr>
              <w:br/>
            </w:r>
            <w:r w:rsidRPr="009B40D0">
              <w:rPr>
                <w:rFonts w:ascii="Aptos" w:hAnsi="Aptos" w:cstheme="minorHAnsi"/>
                <w:b/>
                <w:bCs/>
                <w:sz w:val="22"/>
                <w:szCs w:val="22"/>
              </w:rPr>
              <w:t xml:space="preserve">do reprezentowania wnioskodawcy, podpisanego kwalifikowanym podpisem elektronicznym przez osobę do tego uprawnioną. Brak złożenia Pełnomocnictwa </w:t>
            </w:r>
            <w:r w:rsidR="00256B79">
              <w:rPr>
                <w:rFonts w:ascii="Aptos" w:hAnsi="Aptos" w:cstheme="minorHAnsi"/>
                <w:b/>
                <w:bCs/>
                <w:sz w:val="22"/>
                <w:szCs w:val="22"/>
              </w:rPr>
              <w:br/>
            </w:r>
            <w:r w:rsidRPr="009B40D0">
              <w:rPr>
                <w:rFonts w:ascii="Aptos" w:hAnsi="Aptos" w:cstheme="minorHAnsi"/>
                <w:b/>
                <w:bCs/>
                <w:sz w:val="22"/>
                <w:szCs w:val="22"/>
              </w:rPr>
              <w:t xml:space="preserve">w wymaganej formie i/lub zakresie będzie skutkowało uznaniem dokumentów </w:t>
            </w:r>
            <w:r w:rsidR="00256B79">
              <w:rPr>
                <w:rFonts w:ascii="Aptos" w:hAnsi="Aptos" w:cstheme="minorHAnsi"/>
                <w:b/>
                <w:bCs/>
                <w:sz w:val="22"/>
                <w:szCs w:val="22"/>
              </w:rPr>
              <w:br/>
            </w:r>
            <w:r w:rsidRPr="009B40D0">
              <w:rPr>
                <w:rFonts w:ascii="Aptos" w:hAnsi="Aptos" w:cstheme="minorHAnsi"/>
                <w:b/>
                <w:bCs/>
                <w:sz w:val="22"/>
                <w:szCs w:val="22"/>
              </w:rPr>
              <w:t>za niezłożone.</w:t>
            </w:r>
          </w:p>
        </w:tc>
      </w:tr>
    </w:tbl>
    <w:p w14:paraId="26114210" w14:textId="77777777" w:rsidR="00B2059D" w:rsidRPr="008018DD" w:rsidRDefault="00B2059D" w:rsidP="00B2059D">
      <w:pPr>
        <w:spacing w:line="264" w:lineRule="auto"/>
        <w:jc w:val="both"/>
        <w:rPr>
          <w:rFonts w:ascii="Aptos" w:hAnsi="Aptos" w:cstheme="minorHAnsi"/>
          <w:sz w:val="22"/>
          <w:szCs w:val="22"/>
        </w:rPr>
      </w:pPr>
    </w:p>
    <w:p w14:paraId="6302D037" w14:textId="16DC4EB2" w:rsidR="00B2059D" w:rsidRPr="00256B79" w:rsidRDefault="00B2059D" w:rsidP="001220D4">
      <w:pPr>
        <w:spacing w:after="200" w:line="264" w:lineRule="auto"/>
        <w:jc w:val="both"/>
        <w:rPr>
          <w:rFonts w:asciiTheme="minorHAnsi" w:hAnsiTheme="minorHAnsi" w:cstheme="minorHAnsi"/>
          <w:sz w:val="22"/>
          <w:szCs w:val="22"/>
        </w:rPr>
      </w:pPr>
      <w:r w:rsidRPr="00B2059D">
        <w:rPr>
          <w:rFonts w:asciiTheme="minorHAnsi" w:hAnsiTheme="minorHAnsi" w:cstheme="minorHAnsi"/>
          <w:sz w:val="22"/>
          <w:szCs w:val="22"/>
        </w:rPr>
        <w:t xml:space="preserve">Osobami upoważnionymi do podpisania załączników kwalifikowanym podpisem elektronicznym </w:t>
      </w:r>
      <w:r w:rsidR="00256B79">
        <w:rPr>
          <w:rFonts w:asciiTheme="minorHAnsi" w:hAnsiTheme="minorHAnsi" w:cstheme="minorHAnsi"/>
          <w:sz w:val="22"/>
          <w:szCs w:val="22"/>
        </w:rPr>
        <w:br/>
      </w:r>
      <w:r w:rsidRPr="00B2059D">
        <w:rPr>
          <w:rFonts w:asciiTheme="minorHAnsi" w:hAnsiTheme="minorHAnsi" w:cstheme="minorHAnsi"/>
          <w:sz w:val="22"/>
          <w:szCs w:val="22"/>
        </w:rPr>
        <w:t xml:space="preserve">są osoby upoważnione do składania oświadczeń woli w imieniu wnioskodawcy, zgodnie z zasadami reprezentacji mającymi zastosowanie do danego wnioskodawcy, wynikającymi w szczególności </w:t>
      </w:r>
      <w:r w:rsidR="00256B79">
        <w:rPr>
          <w:rFonts w:asciiTheme="minorHAnsi" w:hAnsiTheme="minorHAnsi" w:cstheme="minorHAnsi"/>
          <w:sz w:val="22"/>
          <w:szCs w:val="22"/>
        </w:rPr>
        <w:br/>
      </w:r>
      <w:r w:rsidRPr="00B2059D">
        <w:rPr>
          <w:rFonts w:asciiTheme="minorHAnsi" w:hAnsiTheme="minorHAnsi" w:cstheme="minorHAnsi"/>
          <w:sz w:val="22"/>
          <w:szCs w:val="22"/>
        </w:rPr>
        <w:t xml:space="preserve">z przepisów prawa, statutów oraz innych źródeł, w tym udzielonych prokur i pełnomocnictw, </w:t>
      </w:r>
      <w:r w:rsidR="00256B79">
        <w:rPr>
          <w:rFonts w:asciiTheme="minorHAnsi" w:hAnsiTheme="minorHAnsi" w:cstheme="minorHAnsi"/>
          <w:sz w:val="22"/>
          <w:szCs w:val="22"/>
        </w:rPr>
        <w:br/>
      </w:r>
      <w:r w:rsidRPr="00B2059D">
        <w:rPr>
          <w:rFonts w:asciiTheme="minorHAnsi" w:hAnsiTheme="minorHAnsi" w:cstheme="minorHAnsi"/>
          <w:sz w:val="22"/>
          <w:szCs w:val="22"/>
        </w:rPr>
        <w:t xml:space="preserve">z zastrzeżeniem, że ww. pełnomocnictwa </w:t>
      </w:r>
      <w:r w:rsidRPr="00B2059D">
        <w:rPr>
          <w:rFonts w:asciiTheme="minorHAnsi" w:hAnsiTheme="minorHAnsi" w:cstheme="minorHAnsi"/>
          <w:sz w:val="22"/>
          <w:szCs w:val="22"/>
          <w:u w:val="single"/>
        </w:rPr>
        <w:t>zostaną załączone do wniosku, zgodnie z niniejszą instrukcją.</w:t>
      </w:r>
    </w:p>
    <w:p w14:paraId="16E7B3BA" w14:textId="2437BF4D" w:rsidR="00B2059D" w:rsidRPr="00B2059D" w:rsidRDefault="00B2059D" w:rsidP="001220D4">
      <w:pPr>
        <w:spacing w:after="200" w:line="264" w:lineRule="auto"/>
        <w:jc w:val="both"/>
        <w:rPr>
          <w:rFonts w:asciiTheme="minorHAnsi" w:hAnsiTheme="minorHAnsi" w:cstheme="minorHAnsi"/>
          <w:sz w:val="22"/>
          <w:szCs w:val="22"/>
        </w:rPr>
      </w:pPr>
      <w:r w:rsidRPr="00B2059D">
        <w:rPr>
          <w:rFonts w:asciiTheme="minorHAnsi" w:hAnsiTheme="minorHAnsi" w:cstheme="minorHAnsi"/>
          <w:sz w:val="22"/>
          <w:szCs w:val="22"/>
        </w:rPr>
        <w:t xml:space="preserve">W ramach jednego załącznika można dołączyć tylko jeden plik o wielkości nieprzekraczającej 25MB. </w:t>
      </w:r>
      <w:r w:rsidR="00256B79">
        <w:rPr>
          <w:rFonts w:asciiTheme="minorHAnsi" w:hAnsiTheme="minorHAnsi" w:cstheme="minorHAnsi"/>
          <w:sz w:val="22"/>
          <w:szCs w:val="22"/>
        </w:rPr>
        <w:br/>
      </w:r>
      <w:r w:rsidRPr="00B2059D">
        <w:rPr>
          <w:rFonts w:asciiTheme="minorHAnsi" w:hAnsiTheme="minorHAnsi" w:cstheme="minorHAnsi"/>
          <w:sz w:val="22"/>
          <w:szCs w:val="22"/>
        </w:rPr>
        <w:t xml:space="preserve">W przypadku skanowania kilku dokumentów stanowiących jeden załącznik należy je zeskanować </w:t>
      </w:r>
      <w:r w:rsidR="00256B79">
        <w:rPr>
          <w:rFonts w:asciiTheme="minorHAnsi" w:hAnsiTheme="minorHAnsi" w:cstheme="minorHAnsi"/>
          <w:sz w:val="22"/>
          <w:szCs w:val="22"/>
        </w:rPr>
        <w:br/>
      </w:r>
      <w:r w:rsidRPr="00B2059D">
        <w:rPr>
          <w:rFonts w:asciiTheme="minorHAnsi" w:hAnsiTheme="minorHAnsi" w:cstheme="minorHAnsi"/>
          <w:sz w:val="22"/>
          <w:szCs w:val="22"/>
        </w:rPr>
        <w:t xml:space="preserve">do jednego pliku. Jeżeli wielkość pliku przekroczy 25 MB, należy go podzielić i dodać kolejną część </w:t>
      </w:r>
      <w:r w:rsidR="00256B79">
        <w:rPr>
          <w:rFonts w:asciiTheme="minorHAnsi" w:hAnsiTheme="minorHAnsi" w:cstheme="minorHAnsi"/>
          <w:sz w:val="22"/>
          <w:szCs w:val="22"/>
        </w:rPr>
        <w:br/>
      </w:r>
      <w:r w:rsidRPr="00B2059D">
        <w:rPr>
          <w:rFonts w:asciiTheme="minorHAnsi" w:hAnsiTheme="minorHAnsi" w:cstheme="minorHAnsi"/>
          <w:sz w:val="22"/>
          <w:szCs w:val="22"/>
        </w:rPr>
        <w:t xml:space="preserve">w ramach załącznika „Inny dokument przedkładany przez wnioskodawcę” lub skompresować (np. zip). </w:t>
      </w:r>
      <w:r w:rsidRPr="00B2059D">
        <w:rPr>
          <w:rFonts w:asciiTheme="minorHAnsi" w:hAnsiTheme="minorHAnsi" w:cstheme="minorHAnsi"/>
          <w:b/>
          <w:bCs/>
          <w:sz w:val="22"/>
          <w:szCs w:val="22"/>
        </w:rPr>
        <w:t xml:space="preserve">Przy czym, w przypadku plików skompresowanych, każdy z plików/dokumentów wchodzących </w:t>
      </w:r>
      <w:r w:rsidR="00256B79">
        <w:rPr>
          <w:rFonts w:asciiTheme="minorHAnsi" w:hAnsiTheme="minorHAnsi" w:cstheme="minorHAnsi"/>
          <w:b/>
          <w:bCs/>
          <w:sz w:val="22"/>
          <w:szCs w:val="22"/>
        </w:rPr>
        <w:br/>
      </w:r>
      <w:r w:rsidRPr="00B2059D">
        <w:rPr>
          <w:rFonts w:asciiTheme="minorHAnsi" w:hAnsiTheme="minorHAnsi" w:cstheme="minorHAnsi"/>
          <w:b/>
          <w:bCs/>
          <w:sz w:val="22"/>
          <w:szCs w:val="22"/>
        </w:rPr>
        <w:t>w skład tego pliku skompresowanego musi być podpisany kwalifikowanym podpisem elektronicznym. Podpisanie skompresowanego pliku zwierającego kilka dokumentów (zamiast podpisania każdego z plików/dokumentów wchodzących w skład pliku skompresowanego) nie jest równoznaczne z podpisaniem każdego z dokumentów zawartych w skompresowanym pliku i nie można takiego podpisu uznać za prawidłowy.</w:t>
      </w:r>
    </w:p>
    <w:p w14:paraId="17C7C27F" w14:textId="7AE03131" w:rsidR="00003C84" w:rsidRPr="001E1D8C" w:rsidRDefault="00003C84" w:rsidP="001220D4">
      <w:pPr>
        <w:spacing w:after="200" w:line="264" w:lineRule="auto"/>
        <w:jc w:val="both"/>
        <w:rPr>
          <w:rFonts w:asciiTheme="minorHAnsi" w:hAnsiTheme="minorHAnsi" w:cstheme="minorHAnsi"/>
          <w:sz w:val="22"/>
          <w:szCs w:val="22"/>
        </w:rPr>
      </w:pPr>
    </w:p>
    <w:p w14:paraId="6CB4B220" w14:textId="14EC3EE4" w:rsidR="001C34A8" w:rsidRPr="001E1D8C" w:rsidRDefault="00705437" w:rsidP="001220D4">
      <w:pPr>
        <w:pStyle w:val="Nagwek2"/>
        <w:numPr>
          <w:ilvl w:val="0"/>
          <w:numId w:val="31"/>
        </w:numPr>
        <w:spacing w:after="120"/>
        <w:ind w:left="357" w:hanging="357"/>
        <w:jc w:val="both"/>
        <w:rPr>
          <w:rFonts w:asciiTheme="minorHAnsi" w:hAnsiTheme="minorHAnsi" w:cstheme="minorHAnsi"/>
          <w:b/>
          <w:bCs/>
          <w:sz w:val="22"/>
          <w:szCs w:val="22"/>
        </w:rPr>
      </w:pPr>
      <w:bookmarkStart w:id="2" w:name="_Hlk151384160"/>
      <w:bookmarkStart w:id="3" w:name="_Toc192837417"/>
      <w:r w:rsidRPr="001E1D8C">
        <w:rPr>
          <w:rFonts w:asciiTheme="minorHAnsi" w:hAnsiTheme="minorHAnsi" w:cstheme="minorHAnsi"/>
          <w:b/>
          <w:bCs/>
          <w:sz w:val="22"/>
          <w:szCs w:val="22"/>
        </w:rPr>
        <w:lastRenderedPageBreak/>
        <w:t>Biznes Plan</w:t>
      </w:r>
      <w:r w:rsidR="00EF1E16" w:rsidRPr="001E1D8C">
        <w:rPr>
          <w:rFonts w:asciiTheme="minorHAnsi" w:hAnsiTheme="minorHAnsi" w:cstheme="minorHAnsi"/>
          <w:b/>
          <w:bCs/>
          <w:sz w:val="22"/>
          <w:szCs w:val="22"/>
        </w:rPr>
        <w:t xml:space="preserve"> wraz z załącznikami finansowymi</w:t>
      </w:r>
      <w:bookmarkEnd w:id="3"/>
    </w:p>
    <w:bookmarkEnd w:id="2"/>
    <w:p w14:paraId="52A0D241" w14:textId="7EF3A0B3" w:rsidR="00EF1E16" w:rsidRPr="001E1D8C" w:rsidRDefault="00705437" w:rsidP="00EF1E16">
      <w:p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Biznes Plan</w:t>
      </w:r>
      <w:r w:rsidR="00EF1E16" w:rsidRPr="001E1D8C">
        <w:rPr>
          <w:rFonts w:asciiTheme="minorHAnsi" w:hAnsiTheme="minorHAnsi" w:cstheme="minorHAnsi"/>
          <w:sz w:val="22"/>
          <w:szCs w:val="22"/>
        </w:rPr>
        <w:t xml:space="preserve"> wraz z załącznik</w:t>
      </w:r>
      <w:r w:rsidR="00666FE5" w:rsidRPr="001E1D8C">
        <w:rPr>
          <w:rFonts w:asciiTheme="minorHAnsi" w:hAnsiTheme="minorHAnsi" w:cstheme="minorHAnsi"/>
          <w:sz w:val="22"/>
          <w:szCs w:val="22"/>
        </w:rPr>
        <w:t>ami</w:t>
      </w:r>
      <w:r w:rsidR="00EF1E16" w:rsidRPr="001E1D8C">
        <w:rPr>
          <w:rFonts w:asciiTheme="minorHAnsi" w:hAnsiTheme="minorHAnsi" w:cstheme="minorHAnsi"/>
          <w:sz w:val="22"/>
          <w:szCs w:val="22"/>
        </w:rPr>
        <w:t xml:space="preserve"> finansowym</w:t>
      </w:r>
      <w:r w:rsidR="00666FE5" w:rsidRPr="001E1D8C">
        <w:rPr>
          <w:rFonts w:asciiTheme="minorHAnsi" w:hAnsiTheme="minorHAnsi" w:cstheme="minorHAnsi"/>
          <w:sz w:val="22"/>
          <w:szCs w:val="22"/>
        </w:rPr>
        <w:t>i</w:t>
      </w:r>
      <w:r w:rsidR="00EF1E16" w:rsidRPr="001E1D8C">
        <w:rPr>
          <w:rFonts w:asciiTheme="minorHAnsi" w:hAnsiTheme="minorHAnsi" w:cstheme="minorHAnsi"/>
          <w:sz w:val="22"/>
          <w:szCs w:val="22"/>
        </w:rPr>
        <w:t xml:space="preserve"> stanowi załącznik nr</w:t>
      </w:r>
      <w:r w:rsidR="003D2301" w:rsidRPr="001E1D8C">
        <w:rPr>
          <w:rFonts w:asciiTheme="minorHAnsi" w:hAnsiTheme="minorHAnsi" w:cstheme="minorHAnsi"/>
          <w:sz w:val="22"/>
          <w:szCs w:val="22"/>
        </w:rPr>
        <w:t xml:space="preserve"> 3 </w:t>
      </w:r>
      <w:r w:rsidR="00EF1E16" w:rsidRPr="001E1D8C">
        <w:rPr>
          <w:rFonts w:asciiTheme="minorHAnsi" w:hAnsiTheme="minorHAnsi" w:cstheme="minorHAnsi"/>
          <w:sz w:val="22"/>
          <w:szCs w:val="22"/>
        </w:rPr>
        <w:t xml:space="preserve">do </w:t>
      </w:r>
      <w:r w:rsidR="003D2301" w:rsidRPr="001E1D8C">
        <w:rPr>
          <w:rFonts w:asciiTheme="minorHAnsi" w:hAnsiTheme="minorHAnsi" w:cstheme="minorHAnsi"/>
          <w:i/>
          <w:iCs/>
          <w:sz w:val="22"/>
          <w:szCs w:val="22"/>
        </w:rPr>
        <w:t>Regulaminu wyboru projektów</w:t>
      </w:r>
      <w:r w:rsidR="00EF1E16" w:rsidRPr="001E1D8C">
        <w:rPr>
          <w:rFonts w:asciiTheme="minorHAnsi" w:hAnsiTheme="minorHAnsi" w:cstheme="minorHAnsi"/>
          <w:sz w:val="22"/>
          <w:szCs w:val="22"/>
        </w:rPr>
        <w:t>. Załączniki finansowe stanowią załączniki n</w:t>
      </w:r>
      <w:r w:rsidR="003D2301" w:rsidRPr="001E1D8C">
        <w:rPr>
          <w:rFonts w:asciiTheme="minorHAnsi" w:hAnsiTheme="minorHAnsi" w:cstheme="minorHAnsi"/>
          <w:sz w:val="22"/>
          <w:szCs w:val="22"/>
        </w:rPr>
        <w:t>r</w:t>
      </w:r>
      <w:r w:rsidR="00EF1E16" w:rsidRPr="001E1D8C">
        <w:rPr>
          <w:rFonts w:asciiTheme="minorHAnsi" w:hAnsiTheme="minorHAnsi" w:cstheme="minorHAnsi"/>
          <w:sz w:val="22"/>
          <w:szCs w:val="22"/>
        </w:rPr>
        <w:t xml:space="preserve"> </w:t>
      </w:r>
      <w:r w:rsidR="003D2301" w:rsidRPr="001E1D8C">
        <w:rPr>
          <w:rFonts w:asciiTheme="minorHAnsi" w:hAnsiTheme="minorHAnsi" w:cstheme="minorHAnsi"/>
          <w:sz w:val="22"/>
          <w:szCs w:val="22"/>
        </w:rPr>
        <w:t>3</w:t>
      </w:r>
      <w:r w:rsidR="00EF1E16" w:rsidRPr="001E1D8C">
        <w:rPr>
          <w:rFonts w:asciiTheme="minorHAnsi" w:hAnsiTheme="minorHAnsi" w:cstheme="minorHAnsi"/>
          <w:sz w:val="22"/>
          <w:szCs w:val="22"/>
        </w:rPr>
        <w:t xml:space="preserve">a </w:t>
      </w:r>
      <w:r w:rsidR="00666FE5" w:rsidRPr="001E1D8C">
        <w:rPr>
          <w:rFonts w:asciiTheme="minorHAnsi" w:hAnsiTheme="minorHAnsi" w:cstheme="minorHAnsi"/>
          <w:sz w:val="22"/>
          <w:szCs w:val="22"/>
        </w:rPr>
        <w:t>oraz</w:t>
      </w:r>
      <w:r w:rsidR="00EF1E16" w:rsidRPr="001E1D8C">
        <w:rPr>
          <w:rFonts w:asciiTheme="minorHAnsi" w:hAnsiTheme="minorHAnsi" w:cstheme="minorHAnsi"/>
          <w:sz w:val="22"/>
          <w:szCs w:val="22"/>
        </w:rPr>
        <w:t xml:space="preserve"> </w:t>
      </w:r>
      <w:r w:rsidR="003D2301" w:rsidRPr="001E1D8C">
        <w:rPr>
          <w:rFonts w:asciiTheme="minorHAnsi" w:hAnsiTheme="minorHAnsi" w:cstheme="minorHAnsi"/>
          <w:sz w:val="22"/>
          <w:szCs w:val="22"/>
        </w:rPr>
        <w:t>3</w:t>
      </w:r>
      <w:r w:rsidR="00EF1E16" w:rsidRPr="001E1D8C">
        <w:rPr>
          <w:rFonts w:asciiTheme="minorHAnsi" w:hAnsiTheme="minorHAnsi" w:cstheme="minorHAnsi"/>
          <w:sz w:val="22"/>
          <w:szCs w:val="22"/>
        </w:rPr>
        <w:t>b.</w:t>
      </w:r>
      <w:r w:rsidR="003D2301" w:rsidRPr="001E1D8C">
        <w:rPr>
          <w:rFonts w:asciiTheme="minorHAnsi" w:hAnsiTheme="minorHAnsi" w:cstheme="minorHAnsi"/>
          <w:sz w:val="22"/>
          <w:szCs w:val="22"/>
        </w:rPr>
        <w:t xml:space="preserve"> </w:t>
      </w:r>
    </w:p>
    <w:p w14:paraId="7F7D4874" w14:textId="0A3BB4EE" w:rsidR="00EF1E16" w:rsidRPr="008C6F3B" w:rsidRDefault="00EF1E16" w:rsidP="00EF1E16">
      <w:pPr>
        <w:spacing w:line="264" w:lineRule="auto"/>
        <w:jc w:val="both"/>
        <w:rPr>
          <w:rFonts w:asciiTheme="minorHAnsi" w:hAnsiTheme="minorHAnsi" w:cstheme="minorHAnsi"/>
          <w:b/>
          <w:bCs/>
          <w:sz w:val="22"/>
          <w:szCs w:val="22"/>
        </w:rPr>
      </w:pPr>
      <w:r w:rsidRPr="008C6F3B">
        <w:rPr>
          <w:rFonts w:asciiTheme="minorHAnsi" w:hAnsiTheme="minorHAnsi" w:cstheme="minorHAnsi"/>
          <w:b/>
          <w:bCs/>
          <w:sz w:val="22"/>
          <w:szCs w:val="22"/>
        </w:rPr>
        <w:t>Dokumenty należy przedłożyć wraz z wnioskiem o dofina</w:t>
      </w:r>
      <w:r w:rsidR="00C1707D" w:rsidRPr="008C6F3B">
        <w:rPr>
          <w:rFonts w:asciiTheme="minorHAnsi" w:hAnsiTheme="minorHAnsi" w:cstheme="minorHAnsi"/>
          <w:b/>
          <w:bCs/>
          <w:sz w:val="22"/>
          <w:szCs w:val="22"/>
        </w:rPr>
        <w:t>n</w:t>
      </w:r>
      <w:r w:rsidRPr="008C6F3B">
        <w:rPr>
          <w:rFonts w:asciiTheme="minorHAnsi" w:hAnsiTheme="minorHAnsi" w:cstheme="minorHAnsi"/>
          <w:b/>
          <w:bCs/>
          <w:sz w:val="22"/>
          <w:szCs w:val="22"/>
        </w:rPr>
        <w:t>sowanie (załącznik obowiązkowy).</w:t>
      </w:r>
    </w:p>
    <w:p w14:paraId="236461CD" w14:textId="77777777" w:rsidR="003D2301" w:rsidRPr="001E1D8C" w:rsidRDefault="003D2301" w:rsidP="003D2301">
      <w:pPr>
        <w:rPr>
          <w:rFonts w:asciiTheme="minorHAnsi" w:eastAsiaTheme="majorEastAsia" w:hAnsiTheme="minorHAnsi" w:cstheme="minorHAnsi"/>
          <w:b/>
          <w:bCs/>
          <w:color w:val="365F91" w:themeColor="accent1" w:themeShade="BF"/>
          <w:sz w:val="22"/>
          <w:szCs w:val="22"/>
        </w:rPr>
      </w:pPr>
    </w:p>
    <w:p w14:paraId="221FD8AA" w14:textId="603AC0B6" w:rsidR="00EF1E16" w:rsidRPr="001E1D8C" w:rsidRDefault="00EF1E16" w:rsidP="002B42AD">
      <w:pPr>
        <w:pStyle w:val="Nagwek2"/>
        <w:numPr>
          <w:ilvl w:val="0"/>
          <w:numId w:val="31"/>
        </w:numPr>
        <w:spacing w:after="120"/>
        <w:ind w:left="357" w:hanging="357"/>
        <w:rPr>
          <w:rFonts w:asciiTheme="minorHAnsi" w:hAnsiTheme="minorHAnsi" w:cstheme="minorHAnsi"/>
          <w:b/>
          <w:bCs/>
          <w:sz w:val="22"/>
          <w:szCs w:val="22"/>
        </w:rPr>
      </w:pPr>
      <w:bookmarkStart w:id="4" w:name="_Toc192837418"/>
      <w:r w:rsidRPr="001E1D8C">
        <w:rPr>
          <w:rFonts w:asciiTheme="minorHAnsi" w:hAnsiTheme="minorHAnsi" w:cstheme="minorHAnsi"/>
          <w:b/>
          <w:bCs/>
          <w:sz w:val="22"/>
          <w:szCs w:val="22"/>
        </w:rPr>
        <w:t xml:space="preserve">Oświadczenia </w:t>
      </w:r>
      <w:r w:rsidR="001E1D8C" w:rsidRPr="001E1D8C">
        <w:rPr>
          <w:rFonts w:asciiTheme="minorHAnsi" w:hAnsiTheme="minorHAnsi" w:cstheme="minorHAnsi"/>
          <w:b/>
          <w:bCs/>
          <w:sz w:val="22"/>
          <w:szCs w:val="22"/>
        </w:rPr>
        <w:t>W</w:t>
      </w:r>
      <w:r w:rsidRPr="001E1D8C">
        <w:rPr>
          <w:rFonts w:asciiTheme="minorHAnsi" w:hAnsiTheme="minorHAnsi" w:cstheme="minorHAnsi"/>
          <w:b/>
          <w:bCs/>
          <w:sz w:val="22"/>
          <w:szCs w:val="22"/>
        </w:rPr>
        <w:t>nioskodawcy</w:t>
      </w:r>
      <w:bookmarkEnd w:id="4"/>
    </w:p>
    <w:p w14:paraId="75F0FF41" w14:textId="57861AC2" w:rsidR="00B015AF" w:rsidRPr="001E1D8C" w:rsidRDefault="00356610" w:rsidP="00C524CF">
      <w:p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 xml:space="preserve">Wzór </w:t>
      </w:r>
      <w:r w:rsidR="008A7243" w:rsidRPr="001E1D8C">
        <w:rPr>
          <w:rFonts w:asciiTheme="minorHAnsi" w:hAnsiTheme="minorHAnsi" w:cstheme="minorHAnsi"/>
          <w:i/>
          <w:iCs/>
          <w:sz w:val="22"/>
          <w:szCs w:val="22"/>
        </w:rPr>
        <w:t>O</w:t>
      </w:r>
      <w:r w:rsidRPr="001E1D8C">
        <w:rPr>
          <w:rFonts w:asciiTheme="minorHAnsi" w:hAnsiTheme="minorHAnsi" w:cstheme="minorHAnsi"/>
          <w:i/>
          <w:iCs/>
          <w:sz w:val="22"/>
          <w:szCs w:val="22"/>
        </w:rPr>
        <w:t>świadcze</w:t>
      </w:r>
      <w:r w:rsidR="008A7243" w:rsidRPr="001E1D8C">
        <w:rPr>
          <w:rFonts w:asciiTheme="minorHAnsi" w:hAnsiTheme="minorHAnsi" w:cstheme="minorHAnsi"/>
          <w:i/>
          <w:iCs/>
          <w:sz w:val="22"/>
          <w:szCs w:val="22"/>
        </w:rPr>
        <w:t xml:space="preserve">ń </w:t>
      </w:r>
      <w:r w:rsidR="001E1D8C" w:rsidRPr="001E1D8C">
        <w:rPr>
          <w:rFonts w:asciiTheme="minorHAnsi" w:hAnsiTheme="minorHAnsi" w:cstheme="minorHAnsi"/>
          <w:i/>
          <w:iCs/>
          <w:sz w:val="22"/>
          <w:szCs w:val="22"/>
        </w:rPr>
        <w:t>W</w:t>
      </w:r>
      <w:r w:rsidR="008A7243" w:rsidRPr="001E1D8C">
        <w:rPr>
          <w:rFonts w:asciiTheme="minorHAnsi" w:hAnsiTheme="minorHAnsi" w:cstheme="minorHAnsi"/>
          <w:i/>
          <w:iCs/>
          <w:sz w:val="22"/>
          <w:szCs w:val="22"/>
        </w:rPr>
        <w:t>nioskodawcy</w:t>
      </w:r>
      <w:r w:rsidRPr="001E1D8C">
        <w:rPr>
          <w:rFonts w:asciiTheme="minorHAnsi" w:hAnsiTheme="minorHAnsi" w:cstheme="minorHAnsi"/>
          <w:sz w:val="22"/>
          <w:szCs w:val="22"/>
        </w:rPr>
        <w:t xml:space="preserve"> stanowi załącznik nr </w:t>
      </w:r>
      <w:r w:rsidR="008C6F3B">
        <w:rPr>
          <w:rFonts w:asciiTheme="minorHAnsi" w:hAnsiTheme="minorHAnsi" w:cstheme="minorHAnsi"/>
          <w:sz w:val="22"/>
          <w:szCs w:val="22"/>
        </w:rPr>
        <w:t>8</w:t>
      </w:r>
      <w:r w:rsidR="006804C0">
        <w:rPr>
          <w:rFonts w:asciiTheme="minorHAnsi" w:hAnsiTheme="minorHAnsi" w:cstheme="minorHAnsi"/>
          <w:sz w:val="22"/>
          <w:szCs w:val="22"/>
        </w:rPr>
        <w:t xml:space="preserve"> </w:t>
      </w:r>
      <w:r w:rsidRPr="001E1D8C">
        <w:rPr>
          <w:rFonts w:asciiTheme="minorHAnsi" w:hAnsiTheme="minorHAnsi" w:cstheme="minorHAnsi"/>
          <w:sz w:val="22"/>
          <w:szCs w:val="22"/>
        </w:rPr>
        <w:t xml:space="preserve">do </w:t>
      </w:r>
      <w:r w:rsidR="008A7243" w:rsidRPr="001E1D8C">
        <w:rPr>
          <w:rFonts w:asciiTheme="minorHAnsi" w:hAnsiTheme="minorHAnsi" w:cstheme="minorHAnsi"/>
          <w:i/>
          <w:iCs/>
          <w:sz w:val="22"/>
          <w:szCs w:val="22"/>
        </w:rPr>
        <w:t>Regulaminu wyboru projektów</w:t>
      </w:r>
      <w:r w:rsidRPr="001E1D8C">
        <w:rPr>
          <w:rFonts w:asciiTheme="minorHAnsi" w:hAnsiTheme="minorHAnsi" w:cstheme="minorHAnsi"/>
          <w:sz w:val="22"/>
          <w:szCs w:val="22"/>
        </w:rPr>
        <w:t>.</w:t>
      </w:r>
      <w:r w:rsidR="00985BF1" w:rsidRPr="001E1D8C">
        <w:rPr>
          <w:rFonts w:asciiTheme="minorHAnsi" w:hAnsiTheme="minorHAnsi" w:cstheme="minorHAnsi"/>
          <w:sz w:val="22"/>
          <w:szCs w:val="22"/>
        </w:rPr>
        <w:t xml:space="preserve"> </w:t>
      </w:r>
    </w:p>
    <w:p w14:paraId="769E9819" w14:textId="77777777" w:rsidR="00C141AE" w:rsidRPr="001E1D8C" w:rsidRDefault="00C141AE" w:rsidP="00C524CF">
      <w:pPr>
        <w:spacing w:line="264" w:lineRule="auto"/>
        <w:jc w:val="both"/>
        <w:rPr>
          <w:rFonts w:asciiTheme="minorHAnsi" w:hAnsiTheme="minorHAnsi" w:cstheme="minorHAnsi"/>
          <w:sz w:val="22"/>
          <w:szCs w:val="22"/>
        </w:rPr>
      </w:pPr>
    </w:p>
    <w:p w14:paraId="16C7A867" w14:textId="35E08E99" w:rsidR="00B015AF" w:rsidRPr="00871E57" w:rsidRDefault="00B015AF" w:rsidP="002470E8">
      <w:pPr>
        <w:spacing w:after="60" w:line="276" w:lineRule="auto"/>
        <w:jc w:val="both"/>
        <w:rPr>
          <w:rFonts w:asciiTheme="minorHAnsi" w:hAnsiTheme="minorHAnsi" w:cstheme="minorHAnsi"/>
          <w:b/>
          <w:bCs/>
          <w:sz w:val="22"/>
          <w:szCs w:val="22"/>
        </w:rPr>
      </w:pPr>
      <w:r w:rsidRPr="00871E57">
        <w:rPr>
          <w:rFonts w:asciiTheme="minorHAnsi" w:hAnsiTheme="minorHAnsi" w:cstheme="minorHAnsi"/>
          <w:b/>
          <w:bCs/>
          <w:sz w:val="22"/>
          <w:szCs w:val="22"/>
        </w:rPr>
        <w:t>Dokument należy przedłożyć wraz z wnioskiem o dofinansowanie</w:t>
      </w:r>
      <w:r w:rsidR="00FC347F" w:rsidRPr="00871E57">
        <w:rPr>
          <w:rFonts w:asciiTheme="minorHAnsi" w:hAnsiTheme="minorHAnsi" w:cstheme="minorHAnsi"/>
          <w:b/>
          <w:bCs/>
          <w:sz w:val="22"/>
          <w:szCs w:val="22"/>
        </w:rPr>
        <w:t xml:space="preserve"> (załącznik obowiązkowy)</w:t>
      </w:r>
      <w:r w:rsidRPr="00871E57">
        <w:rPr>
          <w:rFonts w:asciiTheme="minorHAnsi" w:hAnsiTheme="minorHAnsi" w:cstheme="minorHAnsi"/>
          <w:b/>
          <w:bCs/>
          <w:sz w:val="22"/>
          <w:szCs w:val="22"/>
        </w:rPr>
        <w:t xml:space="preserve">. </w:t>
      </w: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Caption w:val="Definicja przedsiębiorstwa w trudnej sytuacji"/>
      </w:tblPr>
      <w:tblGrid>
        <w:gridCol w:w="9026"/>
      </w:tblGrid>
      <w:tr w:rsidR="00DB22D1" w:rsidRPr="001E1D8C" w14:paraId="5618A03D" w14:textId="77777777" w:rsidTr="002470E8">
        <w:tc>
          <w:tcPr>
            <w:tcW w:w="9026" w:type="dxa"/>
          </w:tcPr>
          <w:p w14:paraId="14780E05" w14:textId="77777777" w:rsidR="00DB22D1" w:rsidRPr="001E1D8C" w:rsidRDefault="00DB22D1" w:rsidP="009D2F92">
            <w:pPr>
              <w:jc w:val="both"/>
              <w:rPr>
                <w:rFonts w:asciiTheme="minorHAnsi" w:hAnsiTheme="minorHAnsi" w:cstheme="minorHAnsi"/>
                <w:b/>
                <w:bCs/>
                <w:sz w:val="22"/>
                <w:szCs w:val="22"/>
              </w:rPr>
            </w:pPr>
            <w:r w:rsidRPr="001E1D8C">
              <w:rPr>
                <w:rFonts w:asciiTheme="minorHAnsi" w:hAnsiTheme="minorHAnsi" w:cstheme="minorHAnsi"/>
                <w:b/>
                <w:bCs/>
                <w:sz w:val="22"/>
                <w:szCs w:val="22"/>
              </w:rPr>
              <w:t>UWAGA!</w:t>
            </w:r>
          </w:p>
          <w:p w14:paraId="5CBE9175" w14:textId="77777777" w:rsidR="00DB22D1" w:rsidRPr="001E1D8C" w:rsidRDefault="00DB22D1" w:rsidP="009D2F92">
            <w:pPr>
              <w:jc w:val="both"/>
              <w:rPr>
                <w:rFonts w:asciiTheme="minorHAnsi" w:hAnsiTheme="minorHAnsi" w:cstheme="minorHAnsi"/>
                <w:b/>
                <w:bCs/>
                <w:sz w:val="14"/>
                <w:szCs w:val="14"/>
              </w:rPr>
            </w:pPr>
          </w:p>
          <w:p w14:paraId="7A4A7529" w14:textId="1B48791D" w:rsidR="00DB22D1" w:rsidRPr="001E1D8C" w:rsidRDefault="00DB22D1" w:rsidP="00DB22D1">
            <w:pPr>
              <w:jc w:val="both"/>
              <w:rPr>
                <w:rFonts w:asciiTheme="minorHAnsi" w:hAnsiTheme="minorHAnsi" w:cstheme="minorHAnsi"/>
                <w:sz w:val="22"/>
                <w:szCs w:val="22"/>
              </w:rPr>
            </w:pPr>
            <w:r w:rsidRPr="001E1D8C">
              <w:rPr>
                <w:rFonts w:asciiTheme="minorHAnsi" w:hAnsiTheme="minorHAnsi" w:cstheme="minorHAnsi"/>
                <w:b/>
                <w:bCs/>
                <w:sz w:val="22"/>
                <w:szCs w:val="22"/>
              </w:rPr>
              <w:t>„Przedsiębiorstwo znajdujące się w trudnej sytuacji”</w:t>
            </w:r>
            <w:r w:rsidRPr="001E1D8C">
              <w:rPr>
                <w:rFonts w:asciiTheme="minorHAnsi" w:hAnsiTheme="minorHAnsi" w:cstheme="minorHAnsi"/>
                <w:sz w:val="22"/>
                <w:szCs w:val="22"/>
              </w:rPr>
              <w:t xml:space="preserve"> oznacza przedsiębiorstwo, wobec którego zachodzi co najmniej jedna z poniższych okoliczności:</w:t>
            </w:r>
          </w:p>
          <w:p w14:paraId="0FB32655" w14:textId="6D94448A" w:rsidR="00DB22D1" w:rsidRPr="001E1D8C" w:rsidRDefault="00DB22D1" w:rsidP="00D06339">
            <w:pPr>
              <w:pStyle w:val="Akapitzlist"/>
              <w:numPr>
                <w:ilvl w:val="0"/>
                <w:numId w:val="44"/>
              </w:numPr>
              <w:jc w:val="both"/>
              <w:rPr>
                <w:rFonts w:asciiTheme="minorHAnsi" w:hAnsiTheme="minorHAnsi" w:cstheme="minorHAnsi"/>
                <w:sz w:val="22"/>
                <w:szCs w:val="22"/>
              </w:rPr>
            </w:pPr>
            <w:r w:rsidRPr="001E1D8C">
              <w:rPr>
                <w:rFonts w:asciiTheme="minorHAnsi" w:hAnsiTheme="minorHAnsi" w:cstheme="minorHAnsi"/>
                <w:sz w:val="22"/>
                <w:szCs w:val="22"/>
              </w:rPr>
              <w:t xml:space="preserve">w przypadku spółki z ograniczoną odpowiedzialnością (innej niż MŚP, które istnieje od mniej niż trzech lat lub, do celów kwalifikowalności pomocy na finansowanie ryzyka, MŚP w okresie siedmiu lat od daty pierwszej sprzedaży komercyjnej, które kwalifikuje się do inwestycji w zakresie finansowania ryzyka w następstwie przeprowadzenia procedury </w:t>
            </w:r>
            <w:proofErr w:type="spellStart"/>
            <w:r w:rsidRPr="001E1D8C">
              <w:rPr>
                <w:rFonts w:asciiTheme="minorHAnsi" w:hAnsiTheme="minorHAnsi" w:cstheme="minorHAnsi"/>
                <w:sz w:val="22"/>
                <w:szCs w:val="22"/>
              </w:rPr>
              <w:t>due</w:t>
            </w:r>
            <w:proofErr w:type="spellEnd"/>
            <w:r w:rsidRPr="001E1D8C">
              <w:rPr>
                <w:rFonts w:asciiTheme="minorHAnsi" w:hAnsiTheme="minorHAnsi" w:cstheme="minorHAnsi"/>
                <w:sz w:val="22"/>
                <w:szCs w:val="22"/>
              </w:rPr>
              <w:t xml:space="preserve"> </w:t>
            </w:r>
            <w:proofErr w:type="spellStart"/>
            <w:r w:rsidRPr="001E1D8C">
              <w:rPr>
                <w:rFonts w:asciiTheme="minorHAnsi" w:hAnsiTheme="minorHAnsi" w:cstheme="minorHAnsi"/>
                <w:sz w:val="22"/>
                <w:szCs w:val="22"/>
              </w:rPr>
              <w:t>diligence</w:t>
            </w:r>
            <w:proofErr w:type="spellEnd"/>
            <w:r w:rsidRPr="001E1D8C">
              <w:rPr>
                <w:rFonts w:asciiTheme="minorHAnsi" w:hAnsiTheme="minorHAnsi" w:cstheme="minorHAnsi"/>
                <w:sz w:val="22"/>
                <w:szCs w:val="22"/>
              </w:rPr>
              <w:t xml:space="preserve"> przez wybranego pośrednika finansowego), w przypadku gdy ponad połowa jej subskrybowanego kapitału zakładowego została utracona w efekcie zakumulowanych strat. Taka sytuacja ma miejsce, gdy w wyniku odliczenia od rezerw (i wszystkich innych elementów uznawanych za część środków własnych przedsiębiorstwa) zakumulowanych strat powstaje ujemna skumulowana kwota, która przekracza połowę subskrybowanego kapitału zakładowego. Do celów niniejszego przepisu „spółka z ograniczoną odpowiedzialnością” odnosi się</w:t>
            </w:r>
            <w:r w:rsidR="00A51BB3" w:rsidRPr="001E1D8C">
              <w:rPr>
                <w:rFonts w:asciiTheme="minorHAnsi" w:hAnsiTheme="minorHAnsi" w:cstheme="minorHAnsi"/>
                <w:sz w:val="22"/>
                <w:szCs w:val="22"/>
              </w:rPr>
              <w:t xml:space="preserve"> </w:t>
            </w:r>
            <w:r w:rsidRPr="001E1D8C">
              <w:rPr>
                <w:rFonts w:asciiTheme="minorHAnsi" w:hAnsiTheme="minorHAnsi" w:cstheme="minorHAnsi"/>
                <w:sz w:val="22"/>
                <w:szCs w:val="22"/>
              </w:rPr>
              <w:t>w szczególności do rodzajów jednostek podanych w załączniku I do dyrektywy 2013/34/UE (1 ), a „kapitał zakładowy” obejmuje, w stosownych przypadkach, wszelkie premie emisyjne;</w:t>
            </w:r>
          </w:p>
          <w:p w14:paraId="378CEA98" w14:textId="1F99852C" w:rsidR="00DB22D1" w:rsidRPr="001E1D8C" w:rsidRDefault="00DB22D1" w:rsidP="00F12C73">
            <w:pPr>
              <w:pStyle w:val="Akapitzlist"/>
              <w:numPr>
                <w:ilvl w:val="0"/>
                <w:numId w:val="44"/>
              </w:numPr>
              <w:jc w:val="both"/>
              <w:rPr>
                <w:rFonts w:asciiTheme="minorHAnsi" w:hAnsiTheme="minorHAnsi" w:cstheme="minorHAnsi"/>
                <w:sz w:val="22"/>
                <w:szCs w:val="22"/>
              </w:rPr>
            </w:pPr>
            <w:r w:rsidRPr="001E1D8C">
              <w:rPr>
                <w:rFonts w:asciiTheme="minorHAnsi" w:hAnsiTheme="minorHAnsi" w:cstheme="minorHAnsi"/>
                <w:sz w:val="22"/>
                <w:szCs w:val="22"/>
              </w:rPr>
              <w:t>w przypadku spółki, w której co najmniej niektórzy członkowie ponoszą nieograniczoną odpowiedzialność za jej zadłużenie (innej niż MŚP, które istnieje</w:t>
            </w:r>
            <w:r w:rsidR="00A51BB3" w:rsidRPr="001E1D8C">
              <w:rPr>
                <w:rFonts w:asciiTheme="minorHAnsi" w:hAnsiTheme="minorHAnsi" w:cstheme="minorHAnsi"/>
                <w:sz w:val="22"/>
                <w:szCs w:val="22"/>
              </w:rPr>
              <w:t xml:space="preserve"> </w:t>
            </w:r>
            <w:r w:rsidRPr="001E1D8C">
              <w:rPr>
                <w:rFonts w:asciiTheme="minorHAnsi" w:hAnsiTheme="minorHAnsi" w:cstheme="minorHAnsi"/>
                <w:sz w:val="22"/>
                <w:szCs w:val="22"/>
              </w:rPr>
              <w:t xml:space="preserve">od mniej niż trzech lat lub, do celów kwalifikowalności pomocy na finansowanie ryzyka, MŚP w okresie siedmiu lat </w:t>
            </w:r>
            <w:r w:rsidR="00A51BB3" w:rsidRPr="001E1D8C">
              <w:rPr>
                <w:rFonts w:asciiTheme="minorHAnsi" w:hAnsiTheme="minorHAnsi" w:cstheme="minorHAnsi"/>
                <w:sz w:val="22"/>
                <w:szCs w:val="22"/>
              </w:rPr>
              <w:br/>
            </w:r>
            <w:r w:rsidRPr="001E1D8C">
              <w:rPr>
                <w:rFonts w:asciiTheme="minorHAnsi" w:hAnsiTheme="minorHAnsi" w:cstheme="minorHAnsi"/>
                <w:sz w:val="22"/>
                <w:szCs w:val="22"/>
              </w:rPr>
              <w:t xml:space="preserve">od daty pierwszej sprzedaży komercyjnej, które kwalifikuje się do inwestycji w zakresie finansowania ryzyka w następstwie przeprowadzenia procedury </w:t>
            </w:r>
            <w:proofErr w:type="spellStart"/>
            <w:r w:rsidRPr="001E1D8C">
              <w:rPr>
                <w:rFonts w:asciiTheme="minorHAnsi" w:hAnsiTheme="minorHAnsi" w:cstheme="minorHAnsi"/>
                <w:sz w:val="22"/>
                <w:szCs w:val="22"/>
              </w:rPr>
              <w:t>due</w:t>
            </w:r>
            <w:proofErr w:type="spellEnd"/>
            <w:r w:rsidRPr="001E1D8C">
              <w:rPr>
                <w:rFonts w:asciiTheme="minorHAnsi" w:hAnsiTheme="minorHAnsi" w:cstheme="minorHAnsi"/>
                <w:sz w:val="22"/>
                <w:szCs w:val="22"/>
              </w:rPr>
              <w:t xml:space="preserve"> </w:t>
            </w:r>
            <w:proofErr w:type="spellStart"/>
            <w:r w:rsidRPr="001E1D8C">
              <w:rPr>
                <w:rFonts w:asciiTheme="minorHAnsi" w:hAnsiTheme="minorHAnsi" w:cstheme="minorHAnsi"/>
                <w:sz w:val="22"/>
                <w:szCs w:val="22"/>
              </w:rPr>
              <w:t>diligence</w:t>
            </w:r>
            <w:proofErr w:type="spellEnd"/>
            <w:r w:rsidRPr="001E1D8C">
              <w:rPr>
                <w:rFonts w:asciiTheme="minorHAnsi" w:hAnsiTheme="minorHAnsi" w:cstheme="minorHAnsi"/>
                <w:sz w:val="22"/>
                <w:szCs w:val="22"/>
              </w:rPr>
              <w:t xml:space="preserve"> przez wybranego pośrednika finansowego), w przypadku gdy ponad połowa jej kapitału wykazanego w sprawozdaniach finansowych tej spółki została utracona w efekcie zakumulowanych strat. Do celów niniejszego przepisu „spółka, w której co najmniej niektórzy członkowie ponoszą nieograniczoną odpowiedzialność za jej zadłużenie” odnosi się w szczególności do rodzajów jednostek wymienionych w załączniku II</w:t>
            </w:r>
            <w:r w:rsidR="00A51BB3" w:rsidRPr="001E1D8C">
              <w:rPr>
                <w:rFonts w:asciiTheme="minorHAnsi" w:hAnsiTheme="minorHAnsi" w:cstheme="minorHAnsi"/>
                <w:sz w:val="22"/>
                <w:szCs w:val="22"/>
              </w:rPr>
              <w:t xml:space="preserve"> </w:t>
            </w:r>
            <w:r w:rsidRPr="001E1D8C">
              <w:rPr>
                <w:rFonts w:asciiTheme="minorHAnsi" w:hAnsiTheme="minorHAnsi" w:cstheme="minorHAnsi"/>
                <w:sz w:val="22"/>
                <w:szCs w:val="22"/>
              </w:rPr>
              <w:t>do dyrektywy 2013/34/UE;</w:t>
            </w:r>
          </w:p>
          <w:p w14:paraId="45809478" w14:textId="4F4D2F71" w:rsidR="00DB22D1" w:rsidRPr="001E1D8C" w:rsidRDefault="00DB22D1" w:rsidP="00D97A62">
            <w:pPr>
              <w:pStyle w:val="Akapitzlist"/>
              <w:numPr>
                <w:ilvl w:val="0"/>
                <w:numId w:val="44"/>
              </w:numPr>
              <w:jc w:val="both"/>
              <w:rPr>
                <w:rFonts w:asciiTheme="minorHAnsi" w:hAnsiTheme="minorHAnsi" w:cstheme="minorHAnsi"/>
                <w:sz w:val="22"/>
                <w:szCs w:val="22"/>
              </w:rPr>
            </w:pPr>
            <w:r w:rsidRPr="001E1D8C">
              <w:rPr>
                <w:rFonts w:asciiTheme="minorHAnsi" w:hAnsiTheme="minorHAnsi" w:cstheme="minorHAnsi"/>
                <w:sz w:val="22"/>
                <w:szCs w:val="22"/>
              </w:rPr>
              <w:t xml:space="preserve">w sytuacji gdy przedsiębiorstwo podlega zbiorowemu postępowaniu w związku </w:t>
            </w:r>
            <w:r w:rsidRPr="001E1D8C">
              <w:rPr>
                <w:rFonts w:asciiTheme="minorHAnsi" w:hAnsiTheme="minorHAnsi" w:cstheme="minorHAnsi"/>
                <w:sz w:val="22"/>
                <w:szCs w:val="22"/>
              </w:rPr>
              <w:br/>
              <w:t xml:space="preserve">z niewypłacalnością lub spełnia kryteria na mocy obowiązującego prawa krajowego, </w:t>
            </w:r>
            <w:r w:rsidR="00A51BB3" w:rsidRPr="001E1D8C">
              <w:rPr>
                <w:rFonts w:asciiTheme="minorHAnsi" w:hAnsiTheme="minorHAnsi" w:cstheme="minorHAnsi"/>
                <w:sz w:val="22"/>
                <w:szCs w:val="22"/>
              </w:rPr>
              <w:br/>
            </w:r>
            <w:r w:rsidRPr="001E1D8C">
              <w:rPr>
                <w:rFonts w:asciiTheme="minorHAnsi" w:hAnsiTheme="minorHAnsi" w:cstheme="minorHAnsi"/>
                <w:sz w:val="22"/>
                <w:szCs w:val="22"/>
              </w:rPr>
              <w:t xml:space="preserve">by zostać objętym zbiorowym podstępowaniem w związku z niewypłacalnością </w:t>
            </w:r>
            <w:r w:rsidRPr="001E1D8C">
              <w:rPr>
                <w:rFonts w:asciiTheme="minorHAnsi" w:hAnsiTheme="minorHAnsi" w:cstheme="minorHAnsi"/>
                <w:sz w:val="22"/>
                <w:szCs w:val="22"/>
              </w:rPr>
              <w:br/>
              <w:t>na wniosek jej wierzycieli;</w:t>
            </w:r>
          </w:p>
          <w:p w14:paraId="5510889B" w14:textId="6962037A" w:rsidR="00DB22D1" w:rsidRPr="001E1D8C" w:rsidRDefault="00DB22D1" w:rsidP="00AA0F04">
            <w:pPr>
              <w:pStyle w:val="Akapitzlist"/>
              <w:numPr>
                <w:ilvl w:val="0"/>
                <w:numId w:val="44"/>
              </w:numPr>
              <w:jc w:val="both"/>
              <w:rPr>
                <w:rFonts w:asciiTheme="minorHAnsi" w:hAnsiTheme="minorHAnsi" w:cstheme="minorHAnsi"/>
                <w:sz w:val="22"/>
                <w:szCs w:val="22"/>
              </w:rPr>
            </w:pPr>
            <w:r w:rsidRPr="001E1D8C">
              <w:rPr>
                <w:rFonts w:asciiTheme="minorHAnsi" w:hAnsiTheme="minorHAnsi" w:cstheme="minorHAnsi"/>
                <w:sz w:val="22"/>
                <w:szCs w:val="22"/>
              </w:rPr>
              <w:t>w sytuacji gdy przedsiębiorstwo otrzymało pomoc na ratowanie i nie spłaciło do tej pory pożyczki ani nie zakończyło umowy o gwarancję lub otrzymało pomoc</w:t>
            </w:r>
            <w:r w:rsidR="00A51BB3" w:rsidRPr="001E1D8C">
              <w:rPr>
                <w:rFonts w:asciiTheme="minorHAnsi" w:hAnsiTheme="minorHAnsi" w:cstheme="minorHAnsi"/>
                <w:sz w:val="22"/>
                <w:szCs w:val="22"/>
              </w:rPr>
              <w:t xml:space="preserve"> </w:t>
            </w:r>
            <w:r w:rsidRPr="001E1D8C">
              <w:rPr>
                <w:rFonts w:asciiTheme="minorHAnsi" w:hAnsiTheme="minorHAnsi" w:cstheme="minorHAnsi"/>
                <w:sz w:val="22"/>
                <w:szCs w:val="22"/>
              </w:rPr>
              <w:t xml:space="preserve">na restrukturyzację </w:t>
            </w:r>
            <w:r w:rsidR="00A51BB3" w:rsidRPr="001E1D8C">
              <w:rPr>
                <w:rFonts w:asciiTheme="minorHAnsi" w:hAnsiTheme="minorHAnsi" w:cstheme="minorHAnsi"/>
                <w:sz w:val="22"/>
                <w:szCs w:val="22"/>
              </w:rPr>
              <w:br/>
            </w:r>
            <w:r w:rsidRPr="001E1D8C">
              <w:rPr>
                <w:rFonts w:asciiTheme="minorHAnsi" w:hAnsiTheme="minorHAnsi" w:cstheme="minorHAnsi"/>
                <w:sz w:val="22"/>
                <w:szCs w:val="22"/>
              </w:rPr>
              <w:t>i nadal podlega planowi restrukturyzacyjnemu;</w:t>
            </w:r>
          </w:p>
          <w:p w14:paraId="670BB09D" w14:textId="77777777" w:rsidR="00DB22D1" w:rsidRPr="001E1D8C" w:rsidRDefault="00DB22D1" w:rsidP="00DB22D1">
            <w:pPr>
              <w:pStyle w:val="Akapitzlist"/>
              <w:numPr>
                <w:ilvl w:val="0"/>
                <w:numId w:val="44"/>
              </w:numPr>
              <w:jc w:val="both"/>
              <w:rPr>
                <w:rFonts w:asciiTheme="minorHAnsi" w:hAnsiTheme="minorHAnsi" w:cstheme="minorHAnsi"/>
                <w:sz w:val="22"/>
                <w:szCs w:val="22"/>
              </w:rPr>
            </w:pPr>
            <w:r w:rsidRPr="001E1D8C">
              <w:rPr>
                <w:rFonts w:asciiTheme="minorHAnsi" w:hAnsiTheme="minorHAnsi" w:cstheme="minorHAnsi"/>
                <w:sz w:val="22"/>
                <w:szCs w:val="22"/>
              </w:rPr>
              <w:t>w przypadku przedsiębiorstwa, które nie jest MŚP, jeśli w ciągu ostatnich dwóch lat:</w:t>
            </w:r>
          </w:p>
          <w:p w14:paraId="7E459AA1" w14:textId="77777777" w:rsidR="00DB22D1" w:rsidRPr="001E1D8C" w:rsidRDefault="00DB22D1" w:rsidP="00DB22D1">
            <w:pPr>
              <w:pStyle w:val="Akapitzlist"/>
              <w:numPr>
                <w:ilvl w:val="3"/>
                <w:numId w:val="44"/>
              </w:numPr>
              <w:ind w:left="1149"/>
              <w:jc w:val="both"/>
              <w:rPr>
                <w:rFonts w:asciiTheme="minorHAnsi" w:hAnsiTheme="minorHAnsi" w:cstheme="minorHAnsi"/>
                <w:sz w:val="22"/>
                <w:szCs w:val="22"/>
              </w:rPr>
            </w:pPr>
            <w:r w:rsidRPr="001E1D8C">
              <w:rPr>
                <w:rFonts w:asciiTheme="minorHAnsi" w:hAnsiTheme="minorHAnsi" w:cstheme="minorHAnsi"/>
                <w:sz w:val="22"/>
                <w:szCs w:val="22"/>
              </w:rPr>
              <w:t>księgowy stosunek kapitału obcego do kapitału własnego tego przedsiębiorstwa przekracza 7,5; oraz</w:t>
            </w:r>
          </w:p>
          <w:p w14:paraId="2A7B4527" w14:textId="069AD260" w:rsidR="00DB22D1" w:rsidRPr="001E1D8C" w:rsidRDefault="00DB22D1" w:rsidP="00DB22D1">
            <w:pPr>
              <w:pStyle w:val="Akapitzlist"/>
              <w:numPr>
                <w:ilvl w:val="3"/>
                <w:numId w:val="44"/>
              </w:numPr>
              <w:ind w:left="1149"/>
              <w:jc w:val="both"/>
              <w:rPr>
                <w:rFonts w:asciiTheme="minorHAnsi" w:hAnsiTheme="minorHAnsi" w:cstheme="minorHAnsi"/>
                <w:sz w:val="22"/>
                <w:szCs w:val="22"/>
              </w:rPr>
            </w:pPr>
            <w:r w:rsidRPr="001E1D8C">
              <w:rPr>
                <w:rFonts w:asciiTheme="minorHAnsi" w:hAnsiTheme="minorHAnsi" w:cstheme="minorHAnsi"/>
                <w:sz w:val="22"/>
                <w:szCs w:val="22"/>
              </w:rPr>
              <w:t>wskaźnik relacji pokrycia odsetek do EBITDA tego przedsiębiorstwa wynosi poniżej 1,0.</w:t>
            </w:r>
          </w:p>
        </w:tc>
      </w:tr>
    </w:tbl>
    <w:p w14:paraId="6D86E016" w14:textId="77777777" w:rsidR="00B765D2" w:rsidRDefault="00B765D2" w:rsidP="002470E8">
      <w:pPr>
        <w:spacing w:line="264" w:lineRule="auto"/>
        <w:jc w:val="both"/>
        <w:rPr>
          <w:rFonts w:asciiTheme="minorHAnsi" w:hAnsiTheme="minorHAnsi" w:cstheme="minorHAnsi"/>
          <w:sz w:val="22"/>
          <w:szCs w:val="22"/>
        </w:rPr>
      </w:pPr>
      <w:bookmarkStart w:id="5" w:name="_Hlk144126725"/>
    </w:p>
    <w:p w14:paraId="3816EA2F" w14:textId="77777777" w:rsidR="005A41A0" w:rsidRPr="001E1D8C" w:rsidRDefault="005A41A0" w:rsidP="002470E8">
      <w:pPr>
        <w:spacing w:line="264" w:lineRule="auto"/>
        <w:jc w:val="both"/>
        <w:rPr>
          <w:rFonts w:asciiTheme="minorHAnsi" w:hAnsiTheme="minorHAnsi" w:cstheme="minorHAnsi"/>
          <w:sz w:val="22"/>
          <w:szCs w:val="22"/>
        </w:rPr>
      </w:pPr>
    </w:p>
    <w:p w14:paraId="48417EA4" w14:textId="5E96855B" w:rsidR="00A465A0" w:rsidRPr="001E1D8C" w:rsidRDefault="00A465A0" w:rsidP="00EF1E16">
      <w:pPr>
        <w:pStyle w:val="Nagwek2"/>
        <w:numPr>
          <w:ilvl w:val="0"/>
          <w:numId w:val="31"/>
        </w:numPr>
        <w:spacing w:before="120" w:after="120"/>
        <w:ind w:left="357" w:hanging="357"/>
        <w:jc w:val="both"/>
        <w:rPr>
          <w:rFonts w:asciiTheme="minorHAnsi" w:hAnsiTheme="minorHAnsi" w:cstheme="minorHAnsi"/>
          <w:b/>
          <w:bCs/>
          <w:sz w:val="22"/>
          <w:szCs w:val="22"/>
        </w:rPr>
      </w:pPr>
      <w:bookmarkStart w:id="6" w:name="_Toc192837419"/>
      <w:bookmarkEnd w:id="5"/>
      <w:r w:rsidRPr="001E1D8C">
        <w:rPr>
          <w:rFonts w:asciiTheme="minorHAnsi" w:hAnsiTheme="minorHAnsi" w:cstheme="minorHAnsi"/>
          <w:b/>
          <w:bCs/>
          <w:sz w:val="22"/>
          <w:szCs w:val="22"/>
        </w:rPr>
        <w:lastRenderedPageBreak/>
        <w:t>Oświadczenie o niekaralności</w:t>
      </w:r>
      <w:bookmarkEnd w:id="6"/>
    </w:p>
    <w:p w14:paraId="51F635C9" w14:textId="76AFF686" w:rsidR="00A465A0" w:rsidRDefault="00A465A0" w:rsidP="00EF1E16">
      <w:pPr>
        <w:jc w:val="both"/>
        <w:rPr>
          <w:rFonts w:asciiTheme="minorHAnsi" w:hAnsiTheme="minorHAnsi" w:cstheme="minorHAnsi"/>
          <w:sz w:val="22"/>
          <w:szCs w:val="22"/>
        </w:rPr>
      </w:pPr>
      <w:r w:rsidRPr="001E1D8C">
        <w:rPr>
          <w:rFonts w:asciiTheme="minorHAnsi" w:hAnsiTheme="minorHAnsi" w:cstheme="minorHAnsi"/>
          <w:sz w:val="22"/>
          <w:szCs w:val="22"/>
        </w:rPr>
        <w:t xml:space="preserve">Wzór Oświadczenia o niekaralności stanowi załącznik nr </w:t>
      </w:r>
      <w:r w:rsidR="00ED2210">
        <w:rPr>
          <w:rFonts w:asciiTheme="minorHAnsi" w:hAnsiTheme="minorHAnsi" w:cstheme="minorHAnsi"/>
          <w:sz w:val="22"/>
          <w:szCs w:val="22"/>
        </w:rPr>
        <w:t>9</w:t>
      </w:r>
      <w:r w:rsidRPr="001E1D8C">
        <w:rPr>
          <w:rFonts w:asciiTheme="minorHAnsi" w:hAnsiTheme="minorHAnsi" w:cstheme="minorHAnsi"/>
          <w:sz w:val="22"/>
          <w:szCs w:val="22"/>
        </w:rPr>
        <w:t xml:space="preserve"> do </w:t>
      </w:r>
      <w:r w:rsidRPr="001E1D8C">
        <w:rPr>
          <w:rFonts w:asciiTheme="minorHAnsi" w:hAnsiTheme="minorHAnsi" w:cstheme="minorHAnsi"/>
          <w:i/>
          <w:iCs/>
          <w:sz w:val="22"/>
          <w:szCs w:val="22"/>
        </w:rPr>
        <w:t>Regulaminu wyboru projektów</w:t>
      </w:r>
      <w:r w:rsidRPr="001E1D8C">
        <w:rPr>
          <w:rFonts w:asciiTheme="minorHAnsi" w:hAnsiTheme="minorHAnsi" w:cstheme="minorHAnsi"/>
          <w:sz w:val="22"/>
          <w:szCs w:val="22"/>
        </w:rPr>
        <w:t xml:space="preserve">. </w:t>
      </w:r>
    </w:p>
    <w:p w14:paraId="0AC501E2" w14:textId="77777777" w:rsidR="000D1650" w:rsidRPr="001E1D8C" w:rsidRDefault="000D1650" w:rsidP="00EF1E16">
      <w:pPr>
        <w:jc w:val="both"/>
        <w:rPr>
          <w:rFonts w:asciiTheme="minorHAnsi" w:hAnsiTheme="minorHAnsi" w:cstheme="minorHAnsi"/>
          <w:sz w:val="22"/>
          <w:szCs w:val="22"/>
        </w:rPr>
      </w:pPr>
    </w:p>
    <w:p w14:paraId="051F397E" w14:textId="157AD8B2" w:rsidR="00A465A0" w:rsidRPr="000D1650" w:rsidRDefault="00A465A0" w:rsidP="00EF1E16">
      <w:pPr>
        <w:spacing w:after="120"/>
        <w:jc w:val="both"/>
        <w:rPr>
          <w:rFonts w:asciiTheme="minorHAnsi" w:hAnsiTheme="minorHAnsi" w:cstheme="minorHAnsi"/>
          <w:b/>
          <w:bCs/>
          <w:sz w:val="22"/>
          <w:szCs w:val="22"/>
        </w:rPr>
      </w:pPr>
      <w:r w:rsidRPr="000D1650">
        <w:rPr>
          <w:rFonts w:asciiTheme="minorHAnsi" w:hAnsiTheme="minorHAnsi" w:cstheme="minorHAnsi"/>
          <w:b/>
          <w:bCs/>
          <w:sz w:val="22"/>
          <w:szCs w:val="22"/>
        </w:rPr>
        <w:t>Dokument należy przedłożyć wraz z wnioskiem o dofinansowanie</w:t>
      </w:r>
      <w:r w:rsidR="006D3C53" w:rsidRPr="000D1650">
        <w:rPr>
          <w:rFonts w:asciiTheme="minorHAnsi" w:hAnsiTheme="minorHAnsi" w:cstheme="minorHAnsi"/>
          <w:b/>
          <w:bCs/>
          <w:sz w:val="22"/>
          <w:szCs w:val="22"/>
        </w:rPr>
        <w:t xml:space="preserve"> (załącznik obowiązkowy)</w:t>
      </w:r>
      <w:r w:rsidRPr="000D1650">
        <w:rPr>
          <w:rFonts w:asciiTheme="minorHAnsi" w:hAnsiTheme="minorHAnsi" w:cstheme="minorHAnsi"/>
          <w:b/>
          <w:bCs/>
          <w:sz w:val="22"/>
          <w:szCs w:val="22"/>
        </w:rPr>
        <w:t>.</w:t>
      </w:r>
    </w:p>
    <w:p w14:paraId="0A9F9581" w14:textId="77777777" w:rsidR="00E811F6" w:rsidRPr="001E1D8C" w:rsidRDefault="00E811F6" w:rsidP="00E811F6">
      <w:pPr>
        <w:rPr>
          <w:rFonts w:asciiTheme="minorHAnsi" w:hAnsiTheme="minorHAnsi" w:cstheme="minorHAnsi"/>
        </w:rPr>
      </w:pPr>
      <w:bookmarkStart w:id="7" w:name="_Hlk142045214"/>
    </w:p>
    <w:p w14:paraId="746FF807" w14:textId="1A599CB0" w:rsidR="00705437" w:rsidRPr="001E1D8C" w:rsidRDefault="00705437" w:rsidP="00DC281C">
      <w:pPr>
        <w:pStyle w:val="Nagwek2"/>
        <w:numPr>
          <w:ilvl w:val="0"/>
          <w:numId w:val="31"/>
        </w:numPr>
        <w:jc w:val="both"/>
        <w:rPr>
          <w:rFonts w:asciiTheme="minorHAnsi" w:hAnsiTheme="minorHAnsi" w:cstheme="minorHAnsi"/>
          <w:b/>
          <w:bCs/>
          <w:sz w:val="22"/>
          <w:szCs w:val="22"/>
        </w:rPr>
      </w:pPr>
      <w:bookmarkStart w:id="8" w:name="_Toc192837420"/>
      <w:r w:rsidRPr="001E1D8C">
        <w:rPr>
          <w:rFonts w:asciiTheme="minorHAnsi" w:hAnsiTheme="minorHAnsi" w:cstheme="minorHAnsi"/>
          <w:b/>
          <w:bCs/>
          <w:sz w:val="22"/>
          <w:szCs w:val="22"/>
        </w:rPr>
        <w:t>Test pomocy publicznej</w:t>
      </w:r>
      <w:bookmarkEnd w:id="8"/>
      <w:r w:rsidRPr="001E1D8C">
        <w:rPr>
          <w:rFonts w:asciiTheme="minorHAnsi" w:hAnsiTheme="minorHAnsi" w:cstheme="minorHAnsi"/>
          <w:b/>
          <w:bCs/>
          <w:sz w:val="22"/>
          <w:szCs w:val="22"/>
        </w:rPr>
        <w:t xml:space="preserve"> </w:t>
      </w:r>
    </w:p>
    <w:p w14:paraId="0A9DA431" w14:textId="77777777" w:rsidR="00705437" w:rsidRPr="001E1D8C" w:rsidRDefault="00705437" w:rsidP="00705437">
      <w:pPr>
        <w:rPr>
          <w:rFonts w:asciiTheme="minorHAnsi" w:hAnsiTheme="minorHAnsi" w:cstheme="minorHAnsi"/>
        </w:rPr>
      </w:pPr>
    </w:p>
    <w:p w14:paraId="7C939A0A" w14:textId="42518DFA" w:rsidR="000D1650" w:rsidRDefault="00705437" w:rsidP="00705437">
      <w:pPr>
        <w:jc w:val="both"/>
        <w:rPr>
          <w:rFonts w:asciiTheme="minorHAnsi" w:hAnsiTheme="minorHAnsi" w:cstheme="minorHAnsi"/>
          <w:i/>
          <w:iCs/>
          <w:sz w:val="22"/>
          <w:szCs w:val="22"/>
        </w:rPr>
      </w:pPr>
      <w:r w:rsidRPr="001E1D8C">
        <w:rPr>
          <w:rFonts w:asciiTheme="minorHAnsi" w:hAnsiTheme="minorHAnsi" w:cstheme="minorHAnsi"/>
          <w:sz w:val="22"/>
          <w:szCs w:val="22"/>
        </w:rPr>
        <w:t xml:space="preserve">Wzór </w:t>
      </w:r>
      <w:r w:rsidRPr="001E1D8C">
        <w:rPr>
          <w:rFonts w:asciiTheme="minorHAnsi" w:hAnsiTheme="minorHAnsi" w:cstheme="minorHAnsi"/>
          <w:i/>
          <w:iCs/>
          <w:sz w:val="22"/>
          <w:szCs w:val="22"/>
        </w:rPr>
        <w:t>testu pomocy publicznej</w:t>
      </w:r>
      <w:r w:rsidRPr="001E1D8C">
        <w:rPr>
          <w:rFonts w:asciiTheme="minorHAnsi" w:hAnsiTheme="minorHAnsi" w:cstheme="minorHAnsi"/>
          <w:sz w:val="22"/>
          <w:szCs w:val="22"/>
        </w:rPr>
        <w:t xml:space="preserve"> stanowi załącznik nr 1</w:t>
      </w:r>
      <w:r w:rsidR="000D1650">
        <w:rPr>
          <w:rFonts w:asciiTheme="minorHAnsi" w:hAnsiTheme="minorHAnsi" w:cstheme="minorHAnsi"/>
          <w:sz w:val="22"/>
          <w:szCs w:val="22"/>
        </w:rPr>
        <w:t>0</w:t>
      </w:r>
      <w:r w:rsidRPr="001E1D8C">
        <w:rPr>
          <w:rFonts w:asciiTheme="minorHAnsi" w:hAnsiTheme="minorHAnsi" w:cstheme="minorHAnsi"/>
          <w:sz w:val="22"/>
          <w:szCs w:val="22"/>
        </w:rPr>
        <w:t xml:space="preserve"> </w:t>
      </w:r>
      <w:r w:rsidRPr="001E1D8C">
        <w:rPr>
          <w:rFonts w:asciiTheme="minorHAnsi" w:hAnsiTheme="minorHAnsi" w:cstheme="minorHAnsi"/>
          <w:i/>
          <w:iCs/>
          <w:sz w:val="22"/>
          <w:szCs w:val="22"/>
        </w:rPr>
        <w:t>do Regulaminu wyboru projektów.</w:t>
      </w:r>
    </w:p>
    <w:p w14:paraId="4DCD8A6B" w14:textId="77EDE5BE" w:rsidR="00705437" w:rsidRPr="001E1D8C" w:rsidRDefault="00705437" w:rsidP="00705437">
      <w:pPr>
        <w:jc w:val="both"/>
        <w:rPr>
          <w:rFonts w:asciiTheme="minorHAnsi" w:hAnsiTheme="minorHAnsi" w:cstheme="minorHAnsi"/>
          <w:i/>
          <w:iCs/>
          <w:sz w:val="22"/>
          <w:szCs w:val="22"/>
        </w:rPr>
      </w:pPr>
      <w:r w:rsidRPr="001E1D8C">
        <w:rPr>
          <w:rFonts w:asciiTheme="minorHAnsi" w:hAnsiTheme="minorHAnsi" w:cstheme="minorHAnsi"/>
          <w:i/>
          <w:iCs/>
          <w:sz w:val="22"/>
          <w:szCs w:val="22"/>
        </w:rPr>
        <w:t xml:space="preserve"> </w:t>
      </w:r>
    </w:p>
    <w:p w14:paraId="0209D2C9" w14:textId="61441B7D" w:rsidR="00705437" w:rsidRPr="000D1650" w:rsidRDefault="00705437" w:rsidP="00705437">
      <w:pPr>
        <w:jc w:val="both"/>
        <w:rPr>
          <w:rFonts w:asciiTheme="minorHAnsi" w:hAnsiTheme="minorHAnsi" w:cstheme="minorHAnsi"/>
          <w:b/>
          <w:bCs/>
          <w:sz w:val="22"/>
          <w:szCs w:val="22"/>
        </w:rPr>
      </w:pPr>
      <w:r w:rsidRPr="000D1650">
        <w:rPr>
          <w:rFonts w:asciiTheme="minorHAnsi" w:hAnsiTheme="minorHAnsi" w:cstheme="minorHAnsi"/>
          <w:b/>
          <w:bCs/>
          <w:sz w:val="22"/>
          <w:szCs w:val="22"/>
        </w:rPr>
        <w:t>Dokument należy przedłożyć wraz z wnioskiem o dofinansowanie (załącznik obowiązkowy).</w:t>
      </w:r>
    </w:p>
    <w:p w14:paraId="711E5C88" w14:textId="77777777" w:rsidR="00705437" w:rsidRPr="001E1D8C" w:rsidRDefault="00705437" w:rsidP="00705437">
      <w:pPr>
        <w:rPr>
          <w:rFonts w:asciiTheme="minorHAnsi" w:hAnsiTheme="minorHAnsi" w:cstheme="minorHAnsi"/>
        </w:rPr>
      </w:pPr>
    </w:p>
    <w:p w14:paraId="1C19F1AF" w14:textId="4F225DA9" w:rsidR="008166FC" w:rsidRPr="001E1D8C" w:rsidRDefault="008166FC" w:rsidP="00DC281C">
      <w:pPr>
        <w:pStyle w:val="Nagwek2"/>
        <w:numPr>
          <w:ilvl w:val="0"/>
          <w:numId w:val="31"/>
        </w:numPr>
        <w:jc w:val="both"/>
        <w:rPr>
          <w:rFonts w:asciiTheme="minorHAnsi" w:hAnsiTheme="minorHAnsi" w:cstheme="minorHAnsi"/>
          <w:b/>
          <w:bCs/>
          <w:sz w:val="22"/>
          <w:szCs w:val="22"/>
        </w:rPr>
      </w:pPr>
      <w:bookmarkStart w:id="9" w:name="_Toc192837421"/>
      <w:r w:rsidRPr="001E1D8C">
        <w:rPr>
          <w:rFonts w:asciiTheme="minorHAnsi" w:hAnsiTheme="minorHAnsi" w:cstheme="minorHAnsi"/>
          <w:b/>
          <w:bCs/>
          <w:sz w:val="22"/>
          <w:szCs w:val="22"/>
        </w:rPr>
        <w:t>Harmonogram ponoszenia wydatków/kosztów kwalifikowalnych i niekwalifikowalnych oraz zamówień w ramach projektu</w:t>
      </w:r>
      <w:bookmarkEnd w:id="7"/>
      <w:bookmarkEnd w:id="9"/>
    </w:p>
    <w:p w14:paraId="289EE379" w14:textId="77777777" w:rsidR="00752D08" w:rsidRPr="001E1D8C" w:rsidRDefault="00752D08" w:rsidP="008E1130">
      <w:pPr>
        <w:spacing w:line="276" w:lineRule="auto"/>
        <w:jc w:val="both"/>
        <w:rPr>
          <w:rFonts w:asciiTheme="minorHAnsi" w:hAnsiTheme="minorHAnsi" w:cstheme="minorHAnsi"/>
          <w:sz w:val="22"/>
          <w:szCs w:val="22"/>
        </w:rPr>
      </w:pPr>
    </w:p>
    <w:p w14:paraId="1D8D1337" w14:textId="71153201" w:rsidR="00752D08" w:rsidRPr="001E1D8C" w:rsidRDefault="00752D08" w:rsidP="00DC281C">
      <w:pPr>
        <w:spacing w:line="276" w:lineRule="auto"/>
        <w:jc w:val="both"/>
        <w:rPr>
          <w:rFonts w:asciiTheme="minorHAnsi" w:hAnsiTheme="minorHAnsi" w:cstheme="minorHAnsi"/>
          <w:sz w:val="22"/>
          <w:szCs w:val="22"/>
        </w:rPr>
      </w:pPr>
      <w:r w:rsidRPr="001E1D8C">
        <w:rPr>
          <w:rFonts w:asciiTheme="minorHAnsi" w:hAnsiTheme="minorHAnsi" w:cstheme="minorHAnsi"/>
          <w:sz w:val="22"/>
          <w:szCs w:val="22"/>
        </w:rPr>
        <w:t>Harmonogram ponoszenia wydatków/kosztów kwalifikowalnych i niekwalifikowalnych oraz zamówień w ramach projektu</w:t>
      </w:r>
      <w:r w:rsidR="00DC281C" w:rsidRPr="001E1D8C">
        <w:rPr>
          <w:rFonts w:asciiTheme="minorHAnsi" w:hAnsiTheme="minorHAnsi" w:cstheme="minorHAnsi"/>
          <w:sz w:val="22"/>
          <w:szCs w:val="22"/>
        </w:rPr>
        <w:t xml:space="preserve"> </w:t>
      </w:r>
      <w:r w:rsidRPr="001E1D8C">
        <w:rPr>
          <w:rFonts w:asciiTheme="minorHAnsi" w:hAnsiTheme="minorHAnsi" w:cstheme="minorHAnsi"/>
          <w:sz w:val="22"/>
          <w:szCs w:val="22"/>
        </w:rPr>
        <w:t xml:space="preserve">stanowi załącznik nr </w:t>
      </w:r>
      <w:r w:rsidR="00292CF7" w:rsidRPr="001E1D8C">
        <w:rPr>
          <w:rFonts w:asciiTheme="minorHAnsi" w:hAnsiTheme="minorHAnsi" w:cstheme="minorHAnsi"/>
          <w:sz w:val="22"/>
          <w:szCs w:val="22"/>
        </w:rPr>
        <w:t>1</w:t>
      </w:r>
      <w:r w:rsidR="00E52859">
        <w:rPr>
          <w:rFonts w:asciiTheme="minorHAnsi" w:hAnsiTheme="minorHAnsi" w:cstheme="minorHAnsi"/>
          <w:sz w:val="22"/>
          <w:szCs w:val="22"/>
        </w:rPr>
        <w:t>1</w:t>
      </w:r>
      <w:r w:rsidRPr="001E1D8C">
        <w:rPr>
          <w:rFonts w:asciiTheme="minorHAnsi" w:hAnsiTheme="minorHAnsi" w:cstheme="minorHAnsi"/>
          <w:sz w:val="22"/>
          <w:szCs w:val="22"/>
        </w:rPr>
        <w:t xml:space="preserve"> do </w:t>
      </w:r>
      <w:r w:rsidRPr="001E1D8C">
        <w:rPr>
          <w:rFonts w:asciiTheme="minorHAnsi" w:hAnsiTheme="minorHAnsi" w:cstheme="minorHAnsi"/>
          <w:i/>
          <w:iCs/>
          <w:sz w:val="22"/>
          <w:szCs w:val="22"/>
        </w:rPr>
        <w:t>Regulaminu wyboru projektów</w:t>
      </w:r>
      <w:r w:rsidRPr="001E1D8C">
        <w:rPr>
          <w:rFonts w:asciiTheme="minorHAnsi" w:hAnsiTheme="minorHAnsi" w:cstheme="minorHAnsi"/>
          <w:sz w:val="22"/>
          <w:szCs w:val="22"/>
        </w:rPr>
        <w:t xml:space="preserve">. </w:t>
      </w:r>
    </w:p>
    <w:p w14:paraId="6A5E3499" w14:textId="77777777" w:rsidR="00752D08" w:rsidRPr="001E1D8C" w:rsidRDefault="00752D08" w:rsidP="00DC281C">
      <w:pPr>
        <w:spacing w:line="276" w:lineRule="auto"/>
        <w:jc w:val="both"/>
        <w:rPr>
          <w:rFonts w:asciiTheme="minorHAnsi" w:hAnsiTheme="minorHAnsi" w:cstheme="minorHAnsi"/>
          <w:sz w:val="22"/>
          <w:szCs w:val="22"/>
        </w:rPr>
      </w:pPr>
    </w:p>
    <w:p w14:paraId="2B8B4CD1" w14:textId="2DD76012" w:rsidR="008E1130" w:rsidRPr="001E1D8C" w:rsidRDefault="00356610" w:rsidP="00DC281C">
      <w:pPr>
        <w:spacing w:line="276" w:lineRule="auto"/>
        <w:jc w:val="both"/>
        <w:rPr>
          <w:rFonts w:asciiTheme="minorHAnsi" w:hAnsiTheme="minorHAnsi" w:cstheme="minorHAnsi"/>
          <w:sz w:val="22"/>
          <w:szCs w:val="22"/>
        </w:rPr>
      </w:pPr>
      <w:r w:rsidRPr="001E1D8C">
        <w:rPr>
          <w:rFonts w:asciiTheme="minorHAnsi" w:hAnsiTheme="minorHAnsi" w:cstheme="minorHAnsi"/>
          <w:b/>
          <w:bCs/>
          <w:sz w:val="22"/>
          <w:szCs w:val="22"/>
        </w:rPr>
        <w:t>Harmonogram ponoszenia wydatków/kosztów kwalifikowalnych</w:t>
      </w:r>
      <w:r w:rsidRPr="001E1D8C">
        <w:rPr>
          <w:rFonts w:asciiTheme="minorHAnsi" w:hAnsiTheme="minorHAnsi" w:cstheme="minorHAnsi"/>
          <w:sz w:val="22"/>
          <w:szCs w:val="22"/>
        </w:rPr>
        <w:t xml:space="preserve"> - </w:t>
      </w:r>
      <w:r w:rsidR="008E1130" w:rsidRPr="001E1D8C">
        <w:rPr>
          <w:rFonts w:asciiTheme="minorHAnsi" w:hAnsiTheme="minorHAnsi" w:cstheme="minorHAnsi"/>
          <w:sz w:val="22"/>
          <w:szCs w:val="22"/>
        </w:rPr>
        <w:t>w</w:t>
      </w:r>
      <w:r w:rsidRPr="001E1D8C">
        <w:rPr>
          <w:rFonts w:asciiTheme="minorHAnsi" w:hAnsiTheme="minorHAnsi" w:cstheme="minorHAnsi"/>
          <w:sz w:val="22"/>
          <w:szCs w:val="22"/>
        </w:rPr>
        <w:t xml:space="preserve"> pierwszej kolejności należy </w:t>
      </w:r>
      <w:r w:rsidR="00DA506B" w:rsidRPr="001E1D8C">
        <w:rPr>
          <w:rFonts w:asciiTheme="minorHAnsi" w:hAnsiTheme="minorHAnsi" w:cstheme="minorHAnsi"/>
          <w:sz w:val="22"/>
          <w:szCs w:val="22"/>
        </w:rPr>
        <w:br/>
      </w:r>
      <w:r w:rsidRPr="001E1D8C">
        <w:rPr>
          <w:rFonts w:asciiTheme="minorHAnsi" w:hAnsiTheme="minorHAnsi" w:cstheme="minorHAnsi"/>
          <w:sz w:val="22"/>
          <w:szCs w:val="22"/>
        </w:rPr>
        <w:t>z</w:t>
      </w:r>
      <w:r w:rsidR="001C34A8" w:rsidRPr="001E1D8C">
        <w:rPr>
          <w:rFonts w:asciiTheme="minorHAnsi" w:hAnsiTheme="minorHAnsi" w:cstheme="minorHAnsi"/>
          <w:sz w:val="22"/>
          <w:szCs w:val="22"/>
        </w:rPr>
        <w:t xml:space="preserve"> listy rozwijanej</w:t>
      </w:r>
      <w:r w:rsidRPr="001E1D8C">
        <w:rPr>
          <w:rFonts w:asciiTheme="minorHAnsi" w:hAnsiTheme="minorHAnsi" w:cstheme="minorHAnsi"/>
          <w:sz w:val="22"/>
          <w:szCs w:val="22"/>
        </w:rPr>
        <w:t xml:space="preserve"> wybrać właściwe dla projektu kategorie kosztów</w:t>
      </w:r>
      <w:r w:rsidR="00DC281C" w:rsidRPr="001E1D8C">
        <w:rPr>
          <w:rFonts w:asciiTheme="minorHAnsi" w:hAnsiTheme="minorHAnsi" w:cstheme="minorHAnsi"/>
          <w:sz w:val="22"/>
          <w:szCs w:val="22"/>
        </w:rPr>
        <w:t xml:space="preserve"> (patrz: </w:t>
      </w:r>
      <w:r w:rsidR="00DC281C" w:rsidRPr="001E1D8C">
        <w:rPr>
          <w:rFonts w:asciiTheme="minorHAnsi" w:hAnsiTheme="minorHAnsi" w:cstheme="minorHAnsi"/>
          <w:i/>
          <w:iCs/>
          <w:sz w:val="22"/>
          <w:szCs w:val="22"/>
        </w:rPr>
        <w:t>Słownik kategorii kosztów</w:t>
      </w:r>
      <w:r w:rsidR="00DC281C" w:rsidRPr="001E1D8C">
        <w:rPr>
          <w:rFonts w:asciiTheme="minorHAnsi" w:hAnsiTheme="minorHAnsi" w:cstheme="minorHAnsi"/>
          <w:sz w:val="22"/>
          <w:szCs w:val="22"/>
        </w:rPr>
        <w:t xml:space="preserve"> – załącznik nr</w:t>
      </w:r>
      <w:r w:rsidR="000D4EBA" w:rsidRPr="001E1D8C">
        <w:rPr>
          <w:rFonts w:asciiTheme="minorHAnsi" w:hAnsiTheme="minorHAnsi" w:cstheme="minorHAnsi"/>
          <w:sz w:val="22"/>
          <w:szCs w:val="22"/>
        </w:rPr>
        <w:t xml:space="preserve"> </w:t>
      </w:r>
      <w:r w:rsidR="008E58A6">
        <w:rPr>
          <w:rFonts w:asciiTheme="minorHAnsi" w:hAnsiTheme="minorHAnsi" w:cstheme="minorHAnsi"/>
          <w:sz w:val="22"/>
          <w:szCs w:val="22"/>
        </w:rPr>
        <w:t>19</w:t>
      </w:r>
      <w:r w:rsidR="00DC281C" w:rsidRPr="001E1D8C">
        <w:rPr>
          <w:rFonts w:asciiTheme="minorHAnsi" w:hAnsiTheme="minorHAnsi" w:cstheme="minorHAnsi"/>
          <w:sz w:val="22"/>
          <w:szCs w:val="22"/>
        </w:rPr>
        <w:t xml:space="preserve"> do Regulaminu wyboru projektów)</w:t>
      </w:r>
      <w:r w:rsidR="001C34A8" w:rsidRPr="001E1D8C">
        <w:rPr>
          <w:rFonts w:asciiTheme="minorHAnsi" w:hAnsiTheme="minorHAnsi" w:cstheme="minorHAnsi"/>
          <w:sz w:val="22"/>
          <w:szCs w:val="22"/>
        </w:rPr>
        <w:t>,</w:t>
      </w:r>
      <w:r w:rsidRPr="001E1D8C">
        <w:rPr>
          <w:rFonts w:asciiTheme="minorHAnsi" w:hAnsiTheme="minorHAnsi" w:cstheme="minorHAnsi"/>
          <w:sz w:val="22"/>
          <w:szCs w:val="22"/>
        </w:rPr>
        <w:t xml:space="preserve"> a następnie przypisać im właściwą </w:t>
      </w:r>
      <w:r w:rsidR="00187814" w:rsidRPr="001E1D8C">
        <w:rPr>
          <w:rFonts w:asciiTheme="minorHAnsi" w:hAnsiTheme="minorHAnsi" w:cstheme="minorHAnsi"/>
          <w:sz w:val="22"/>
          <w:szCs w:val="22"/>
        </w:rPr>
        <w:t>wartość</w:t>
      </w:r>
      <w:r w:rsidRPr="001E1D8C">
        <w:rPr>
          <w:rFonts w:asciiTheme="minorHAnsi" w:hAnsiTheme="minorHAnsi" w:cstheme="minorHAnsi"/>
          <w:sz w:val="22"/>
          <w:szCs w:val="22"/>
        </w:rPr>
        <w:t xml:space="preserve"> netto, </w:t>
      </w:r>
      <w:r w:rsidR="001C34A8" w:rsidRPr="001E1D8C">
        <w:rPr>
          <w:rFonts w:asciiTheme="minorHAnsi" w:hAnsiTheme="minorHAnsi" w:cstheme="minorHAnsi"/>
          <w:sz w:val="22"/>
          <w:szCs w:val="22"/>
        </w:rPr>
        <w:t>stawkę i wartość podatku VAT</w:t>
      </w:r>
      <w:r w:rsidR="00187814" w:rsidRPr="001E1D8C">
        <w:rPr>
          <w:rFonts w:asciiTheme="minorHAnsi" w:hAnsiTheme="minorHAnsi" w:cstheme="minorHAnsi"/>
          <w:sz w:val="22"/>
          <w:szCs w:val="22"/>
        </w:rPr>
        <w:t xml:space="preserve"> oraz </w:t>
      </w:r>
      <w:r w:rsidR="001C34A8" w:rsidRPr="001E1D8C">
        <w:rPr>
          <w:rFonts w:asciiTheme="minorHAnsi" w:hAnsiTheme="minorHAnsi" w:cstheme="minorHAnsi"/>
          <w:sz w:val="22"/>
          <w:szCs w:val="22"/>
        </w:rPr>
        <w:t xml:space="preserve">wartości </w:t>
      </w:r>
      <w:r w:rsidRPr="001E1D8C">
        <w:rPr>
          <w:rFonts w:asciiTheme="minorHAnsi" w:hAnsiTheme="minorHAnsi" w:cstheme="minorHAnsi"/>
          <w:sz w:val="22"/>
          <w:szCs w:val="22"/>
        </w:rPr>
        <w:t>brutto. Czynność</w:t>
      </w:r>
      <w:r w:rsidR="00187814" w:rsidRPr="001E1D8C">
        <w:rPr>
          <w:rFonts w:asciiTheme="minorHAnsi" w:hAnsiTheme="minorHAnsi" w:cstheme="minorHAnsi"/>
          <w:sz w:val="22"/>
          <w:szCs w:val="22"/>
        </w:rPr>
        <w:t xml:space="preserve"> należy</w:t>
      </w:r>
      <w:r w:rsidRPr="001E1D8C">
        <w:rPr>
          <w:rFonts w:asciiTheme="minorHAnsi" w:hAnsiTheme="minorHAnsi" w:cstheme="minorHAnsi"/>
          <w:sz w:val="22"/>
          <w:szCs w:val="22"/>
        </w:rPr>
        <w:t xml:space="preserve"> powtórzyć dla wszystkich wybranych kategorii kosztów. </w:t>
      </w:r>
      <w:r w:rsidR="008E1130" w:rsidRPr="001E1D8C">
        <w:rPr>
          <w:rFonts w:asciiTheme="minorHAnsi" w:hAnsiTheme="minorHAnsi" w:cstheme="minorHAnsi"/>
          <w:sz w:val="22"/>
          <w:szCs w:val="22"/>
        </w:rPr>
        <w:t>W przypadku</w:t>
      </w:r>
      <w:r w:rsidR="00752D08" w:rsidRPr="001E1D8C">
        <w:rPr>
          <w:rFonts w:asciiTheme="minorHAnsi" w:hAnsiTheme="minorHAnsi" w:cstheme="minorHAnsi"/>
          <w:sz w:val="22"/>
          <w:szCs w:val="22"/>
        </w:rPr>
        <w:t>,</w:t>
      </w:r>
      <w:r w:rsidR="008E1130" w:rsidRPr="001E1D8C">
        <w:rPr>
          <w:rFonts w:asciiTheme="minorHAnsi" w:hAnsiTheme="minorHAnsi" w:cstheme="minorHAnsi"/>
          <w:sz w:val="22"/>
          <w:szCs w:val="22"/>
        </w:rPr>
        <w:t xml:space="preserve"> gdy dla wybranych kategorii kosztów występują koszty niekwalifikowalne należy ponownie uzupełnić </w:t>
      </w:r>
      <w:r w:rsidR="00752D08" w:rsidRPr="001E1D8C">
        <w:rPr>
          <w:rFonts w:asciiTheme="minorHAnsi" w:hAnsiTheme="minorHAnsi" w:cstheme="minorHAnsi"/>
          <w:sz w:val="22"/>
          <w:szCs w:val="22"/>
        </w:rPr>
        <w:t xml:space="preserve">pola dot. wartości netto, VAT i wartości brutto. </w:t>
      </w:r>
      <w:r w:rsidR="008E1130" w:rsidRPr="001E1D8C">
        <w:rPr>
          <w:rFonts w:asciiTheme="minorHAnsi" w:hAnsiTheme="minorHAnsi" w:cstheme="minorHAnsi"/>
          <w:sz w:val="22"/>
          <w:szCs w:val="22"/>
        </w:rPr>
        <w:t xml:space="preserve">Wydatki </w:t>
      </w:r>
      <w:r w:rsidR="00187814" w:rsidRPr="001E1D8C">
        <w:rPr>
          <w:rFonts w:asciiTheme="minorHAnsi" w:hAnsiTheme="minorHAnsi" w:cstheme="minorHAnsi"/>
          <w:sz w:val="22"/>
          <w:szCs w:val="22"/>
        </w:rPr>
        <w:br/>
      </w:r>
      <w:r w:rsidR="008E1130" w:rsidRPr="001E1D8C">
        <w:rPr>
          <w:rFonts w:asciiTheme="minorHAnsi" w:hAnsiTheme="minorHAnsi" w:cstheme="minorHAnsi"/>
          <w:sz w:val="22"/>
          <w:szCs w:val="22"/>
        </w:rPr>
        <w:t xml:space="preserve">w </w:t>
      </w:r>
      <w:r w:rsidR="00187814" w:rsidRPr="001E1D8C">
        <w:rPr>
          <w:rFonts w:asciiTheme="minorHAnsi" w:hAnsiTheme="minorHAnsi" w:cstheme="minorHAnsi"/>
          <w:sz w:val="22"/>
          <w:szCs w:val="22"/>
        </w:rPr>
        <w:t>poszczególnych</w:t>
      </w:r>
      <w:r w:rsidR="008E1130" w:rsidRPr="001E1D8C">
        <w:rPr>
          <w:rFonts w:asciiTheme="minorHAnsi" w:hAnsiTheme="minorHAnsi" w:cstheme="minorHAnsi"/>
          <w:sz w:val="22"/>
          <w:szCs w:val="22"/>
        </w:rPr>
        <w:t xml:space="preserve"> kategoriach kosztów należy przedstawić w podziale na lata. Wszystkie wysokości środków finansowych, przedstawione w podziale na lata, dotyczą kwot faktycznie pon</w:t>
      </w:r>
      <w:r w:rsidR="00982CDE" w:rsidRPr="001E1D8C">
        <w:rPr>
          <w:rFonts w:asciiTheme="minorHAnsi" w:hAnsiTheme="minorHAnsi" w:cstheme="minorHAnsi"/>
          <w:sz w:val="22"/>
          <w:szCs w:val="22"/>
        </w:rPr>
        <w:t>oszonyc</w:t>
      </w:r>
      <w:r w:rsidR="008E1130" w:rsidRPr="001E1D8C">
        <w:rPr>
          <w:rFonts w:asciiTheme="minorHAnsi" w:hAnsiTheme="minorHAnsi" w:cstheme="minorHAnsi"/>
          <w:sz w:val="22"/>
          <w:szCs w:val="22"/>
        </w:rPr>
        <w:t>h wydatków (wypłaconych środków na rzec</w:t>
      </w:r>
      <w:r w:rsidR="00982CDE" w:rsidRPr="001E1D8C">
        <w:rPr>
          <w:rFonts w:asciiTheme="minorHAnsi" w:hAnsiTheme="minorHAnsi" w:cstheme="minorHAnsi"/>
          <w:sz w:val="22"/>
          <w:szCs w:val="22"/>
        </w:rPr>
        <w:t>z</w:t>
      </w:r>
      <w:r w:rsidR="00187814" w:rsidRPr="001E1D8C">
        <w:rPr>
          <w:rFonts w:asciiTheme="minorHAnsi" w:hAnsiTheme="minorHAnsi" w:cstheme="minorHAnsi"/>
          <w:sz w:val="22"/>
          <w:szCs w:val="22"/>
        </w:rPr>
        <w:t xml:space="preserve"> </w:t>
      </w:r>
      <w:r w:rsidR="008E1130" w:rsidRPr="001E1D8C">
        <w:rPr>
          <w:rFonts w:asciiTheme="minorHAnsi" w:hAnsiTheme="minorHAnsi" w:cstheme="minorHAnsi"/>
          <w:sz w:val="22"/>
          <w:szCs w:val="22"/>
        </w:rPr>
        <w:t>dostawcy/usługodawcy/</w:t>
      </w:r>
      <w:r w:rsidR="00187814" w:rsidRPr="001E1D8C">
        <w:rPr>
          <w:rFonts w:asciiTheme="minorHAnsi" w:hAnsiTheme="minorHAnsi" w:cstheme="minorHAnsi"/>
          <w:sz w:val="22"/>
          <w:szCs w:val="22"/>
        </w:rPr>
        <w:t xml:space="preserve"> </w:t>
      </w:r>
      <w:r w:rsidR="008E1130" w:rsidRPr="001E1D8C">
        <w:rPr>
          <w:rFonts w:asciiTheme="minorHAnsi" w:hAnsiTheme="minorHAnsi" w:cstheme="minorHAnsi"/>
          <w:sz w:val="22"/>
          <w:szCs w:val="22"/>
        </w:rPr>
        <w:t xml:space="preserve">wykonawcy), a nie daty wystawienia dokumentu finansowego </w:t>
      </w:r>
      <w:r w:rsidR="00187814" w:rsidRPr="001E1D8C">
        <w:rPr>
          <w:rFonts w:asciiTheme="minorHAnsi" w:hAnsiTheme="minorHAnsi" w:cstheme="minorHAnsi"/>
          <w:sz w:val="22"/>
          <w:szCs w:val="22"/>
        </w:rPr>
        <w:t>(</w:t>
      </w:r>
      <w:r w:rsidR="008E1130" w:rsidRPr="001E1D8C">
        <w:rPr>
          <w:rFonts w:asciiTheme="minorHAnsi" w:hAnsiTheme="minorHAnsi" w:cstheme="minorHAnsi"/>
          <w:sz w:val="22"/>
          <w:szCs w:val="22"/>
        </w:rPr>
        <w:t>np. faktury, rachunku</w:t>
      </w:r>
      <w:r w:rsidR="00187814" w:rsidRPr="001E1D8C">
        <w:rPr>
          <w:rFonts w:asciiTheme="minorHAnsi" w:hAnsiTheme="minorHAnsi" w:cstheme="minorHAnsi"/>
          <w:sz w:val="22"/>
          <w:szCs w:val="22"/>
        </w:rPr>
        <w:t>)</w:t>
      </w:r>
      <w:r w:rsidR="008E1130" w:rsidRPr="001E1D8C">
        <w:rPr>
          <w:rFonts w:asciiTheme="minorHAnsi" w:hAnsiTheme="minorHAnsi" w:cstheme="minorHAnsi"/>
          <w:sz w:val="22"/>
          <w:szCs w:val="22"/>
        </w:rPr>
        <w:t xml:space="preserve">. </w:t>
      </w:r>
      <w:r w:rsidR="000D4EBA" w:rsidRPr="001E1D8C">
        <w:rPr>
          <w:rFonts w:asciiTheme="minorHAnsi" w:hAnsiTheme="minorHAnsi" w:cstheme="minorHAnsi"/>
          <w:sz w:val="22"/>
          <w:szCs w:val="22"/>
        </w:rPr>
        <w:t xml:space="preserve">Następnie należy uzupełnić kolumnę „Y”, wpisując procent dofinansowania. </w:t>
      </w:r>
      <w:r w:rsidR="00187814" w:rsidRPr="001E1D8C">
        <w:rPr>
          <w:rFonts w:asciiTheme="minorHAnsi" w:hAnsiTheme="minorHAnsi" w:cstheme="minorHAnsi"/>
          <w:sz w:val="22"/>
          <w:szCs w:val="22"/>
        </w:rPr>
        <w:t xml:space="preserve">Należy zwrócić uwagę, iż </w:t>
      </w:r>
      <w:r w:rsidR="008E1130" w:rsidRPr="001E1D8C">
        <w:rPr>
          <w:rFonts w:asciiTheme="minorHAnsi" w:hAnsiTheme="minorHAnsi" w:cstheme="minorHAnsi"/>
          <w:sz w:val="22"/>
          <w:szCs w:val="22"/>
          <w:u w:val="single"/>
        </w:rPr>
        <w:t>Harmonogram w części komórek zawiera formuły,</w:t>
      </w:r>
      <w:r w:rsidR="0083144A" w:rsidRPr="001E1D8C">
        <w:rPr>
          <w:rFonts w:asciiTheme="minorHAnsi" w:hAnsiTheme="minorHAnsi" w:cstheme="minorHAnsi"/>
          <w:sz w:val="22"/>
          <w:szCs w:val="22"/>
          <w:u w:val="single"/>
        </w:rPr>
        <w:t xml:space="preserve"> </w:t>
      </w:r>
      <w:r w:rsidR="00DC281C" w:rsidRPr="001E1D8C">
        <w:rPr>
          <w:rFonts w:asciiTheme="minorHAnsi" w:hAnsiTheme="minorHAnsi" w:cstheme="minorHAnsi"/>
          <w:sz w:val="22"/>
          <w:szCs w:val="22"/>
          <w:u w:val="single"/>
        </w:rPr>
        <w:t>w wyniku czego następuje ich autouzupełnianie</w:t>
      </w:r>
      <w:r w:rsidR="00DC281C" w:rsidRPr="001E1D8C">
        <w:rPr>
          <w:rFonts w:asciiTheme="minorHAnsi" w:hAnsiTheme="minorHAnsi" w:cstheme="minorHAnsi"/>
          <w:sz w:val="22"/>
          <w:szCs w:val="22"/>
        </w:rPr>
        <w:t xml:space="preserve">. </w:t>
      </w:r>
      <w:r w:rsidR="00F2398D" w:rsidRPr="001E1D8C">
        <w:rPr>
          <w:rFonts w:asciiTheme="minorHAnsi" w:hAnsiTheme="minorHAnsi" w:cstheme="minorHAnsi"/>
          <w:sz w:val="22"/>
          <w:szCs w:val="22"/>
          <w:u w:val="single"/>
        </w:rPr>
        <w:t>W uzasadnionych przypadkach konieczna może okazać się „ręczna” korekta wartości – patrz uwagi poniżej.</w:t>
      </w:r>
    </w:p>
    <w:p w14:paraId="113A3943" w14:textId="77777777" w:rsidR="00F2398D" w:rsidRPr="001E1D8C" w:rsidRDefault="00F2398D" w:rsidP="00DC281C">
      <w:pPr>
        <w:spacing w:line="276" w:lineRule="auto"/>
        <w:jc w:val="both"/>
        <w:rPr>
          <w:rFonts w:asciiTheme="minorHAnsi" w:hAnsiTheme="minorHAnsi" w:cstheme="minorHAnsi"/>
          <w:sz w:val="22"/>
          <w:szCs w:val="22"/>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F2398D" w:rsidRPr="001E1D8C" w14:paraId="3417D19B" w14:textId="77777777" w:rsidTr="00F2398D">
        <w:tc>
          <w:tcPr>
            <w:tcW w:w="9062" w:type="dxa"/>
          </w:tcPr>
          <w:p w14:paraId="670B465A" w14:textId="3BDC0D04" w:rsidR="00F2398D" w:rsidRPr="001E1D8C" w:rsidRDefault="00F2398D" w:rsidP="00F2398D">
            <w:pPr>
              <w:spacing w:line="276" w:lineRule="auto"/>
              <w:jc w:val="both"/>
              <w:rPr>
                <w:rFonts w:asciiTheme="minorHAnsi" w:hAnsiTheme="minorHAnsi" w:cstheme="minorHAnsi"/>
                <w:b/>
                <w:bCs/>
                <w:sz w:val="22"/>
                <w:szCs w:val="22"/>
              </w:rPr>
            </w:pPr>
            <w:r w:rsidRPr="001E1D8C">
              <w:rPr>
                <w:rFonts w:asciiTheme="minorHAnsi" w:hAnsiTheme="minorHAnsi" w:cstheme="minorHAnsi"/>
                <w:b/>
                <w:bCs/>
                <w:sz w:val="22"/>
                <w:szCs w:val="22"/>
              </w:rPr>
              <w:t>UWAGA!</w:t>
            </w:r>
          </w:p>
          <w:p w14:paraId="3696CFA0" w14:textId="367DD2C7" w:rsidR="00F2398D" w:rsidRPr="001E1D8C" w:rsidRDefault="00F2398D" w:rsidP="00E811F6">
            <w:pPr>
              <w:spacing w:after="120"/>
              <w:jc w:val="both"/>
              <w:rPr>
                <w:rFonts w:asciiTheme="minorHAnsi" w:hAnsiTheme="minorHAnsi" w:cstheme="minorHAnsi"/>
                <w:sz w:val="22"/>
                <w:szCs w:val="22"/>
              </w:rPr>
            </w:pPr>
            <w:r w:rsidRPr="001E1D8C">
              <w:rPr>
                <w:rFonts w:asciiTheme="minorHAnsi" w:hAnsiTheme="minorHAnsi" w:cstheme="minorHAnsi"/>
                <w:sz w:val="22"/>
                <w:szCs w:val="22"/>
              </w:rPr>
              <w:t xml:space="preserve">Wypełniając Harmonogram ponoszenia wydatków/kosztów kwalifikowalnych należy pamiętać </w:t>
            </w:r>
            <w:r w:rsidR="001E1D8C" w:rsidRPr="001E1D8C">
              <w:rPr>
                <w:rFonts w:asciiTheme="minorHAnsi" w:hAnsiTheme="minorHAnsi" w:cstheme="minorHAnsi"/>
                <w:sz w:val="22"/>
                <w:szCs w:val="22"/>
              </w:rPr>
              <w:br/>
            </w:r>
            <w:r w:rsidRPr="001E1D8C">
              <w:rPr>
                <w:rFonts w:asciiTheme="minorHAnsi" w:hAnsiTheme="minorHAnsi" w:cstheme="minorHAnsi"/>
                <w:sz w:val="22"/>
                <w:szCs w:val="22"/>
              </w:rPr>
              <w:t>o zachowaniu spójności danych z wnioskiem o dofinansowanie, w szczególności z sekcją E Budżet projektu.</w:t>
            </w:r>
          </w:p>
          <w:p w14:paraId="742B16D5" w14:textId="2571EF7B" w:rsidR="00F2398D" w:rsidRPr="001E1D8C" w:rsidRDefault="00F2398D" w:rsidP="00DC281C">
            <w:pPr>
              <w:spacing w:line="276" w:lineRule="auto"/>
              <w:jc w:val="both"/>
              <w:rPr>
                <w:rFonts w:asciiTheme="minorHAnsi" w:hAnsiTheme="minorHAnsi" w:cstheme="minorHAnsi"/>
                <w:sz w:val="22"/>
                <w:szCs w:val="22"/>
              </w:rPr>
            </w:pPr>
          </w:p>
        </w:tc>
      </w:tr>
    </w:tbl>
    <w:p w14:paraId="48EA19CE" w14:textId="77777777" w:rsidR="00F2398D" w:rsidRPr="001E1D8C" w:rsidRDefault="00F2398D" w:rsidP="00DC281C">
      <w:pPr>
        <w:spacing w:line="276" w:lineRule="auto"/>
        <w:jc w:val="both"/>
        <w:rPr>
          <w:rFonts w:asciiTheme="minorHAnsi" w:hAnsiTheme="minorHAnsi" w:cstheme="minorHAnsi"/>
          <w:sz w:val="22"/>
          <w:szCs w:val="22"/>
        </w:rPr>
      </w:pPr>
    </w:p>
    <w:p w14:paraId="61367D53" w14:textId="4B9FB12C" w:rsidR="0085276A" w:rsidRPr="001E1D8C" w:rsidRDefault="008E1130" w:rsidP="00292CF7">
      <w:pPr>
        <w:spacing w:line="264" w:lineRule="auto"/>
        <w:jc w:val="both"/>
        <w:rPr>
          <w:rFonts w:asciiTheme="minorHAnsi" w:hAnsiTheme="minorHAnsi" w:cstheme="minorHAnsi"/>
          <w:sz w:val="22"/>
          <w:szCs w:val="22"/>
        </w:rPr>
      </w:pPr>
      <w:r w:rsidRPr="001E1D8C">
        <w:rPr>
          <w:rFonts w:asciiTheme="minorHAnsi" w:hAnsiTheme="minorHAnsi" w:cstheme="minorHAnsi"/>
          <w:b/>
          <w:bCs/>
          <w:sz w:val="22"/>
          <w:szCs w:val="22"/>
        </w:rPr>
        <w:t>Harmonogram zamówień</w:t>
      </w:r>
      <w:r w:rsidRPr="001E1D8C">
        <w:rPr>
          <w:rFonts w:asciiTheme="minorHAnsi" w:hAnsiTheme="minorHAnsi" w:cstheme="minorHAnsi"/>
          <w:sz w:val="22"/>
          <w:szCs w:val="22"/>
        </w:rPr>
        <w:t xml:space="preserve"> </w:t>
      </w:r>
      <w:r w:rsidR="00C524CF" w:rsidRPr="001E1D8C">
        <w:rPr>
          <w:rFonts w:asciiTheme="minorHAnsi" w:hAnsiTheme="minorHAnsi" w:cstheme="minorHAnsi"/>
          <w:sz w:val="22"/>
          <w:szCs w:val="22"/>
        </w:rPr>
        <w:t>(w tym zastosowanie zasady konkurencyjności)</w:t>
      </w:r>
      <w:r w:rsidR="00AF4316" w:rsidRPr="001E1D8C">
        <w:rPr>
          <w:rFonts w:asciiTheme="minorHAnsi" w:hAnsiTheme="minorHAnsi" w:cstheme="minorHAnsi"/>
          <w:sz w:val="22"/>
          <w:szCs w:val="22"/>
        </w:rPr>
        <w:t xml:space="preserve"> </w:t>
      </w:r>
      <w:r w:rsidRPr="001E1D8C">
        <w:rPr>
          <w:rFonts w:asciiTheme="minorHAnsi" w:hAnsiTheme="minorHAnsi" w:cstheme="minorHAnsi"/>
          <w:sz w:val="22"/>
          <w:szCs w:val="22"/>
        </w:rPr>
        <w:t xml:space="preserve">– </w:t>
      </w:r>
      <w:r w:rsidR="00752D08" w:rsidRPr="001E1D8C">
        <w:rPr>
          <w:rFonts w:asciiTheme="minorHAnsi" w:hAnsiTheme="minorHAnsi" w:cstheme="minorHAnsi"/>
          <w:sz w:val="22"/>
          <w:szCs w:val="22"/>
        </w:rPr>
        <w:t>w zakładce</w:t>
      </w:r>
      <w:r w:rsidR="00B802A9" w:rsidRPr="001E1D8C">
        <w:rPr>
          <w:rFonts w:asciiTheme="minorHAnsi" w:hAnsiTheme="minorHAnsi" w:cstheme="minorHAnsi"/>
          <w:sz w:val="22"/>
          <w:szCs w:val="22"/>
        </w:rPr>
        <w:t xml:space="preserve"> tej</w:t>
      </w:r>
      <w:r w:rsidR="00752D08" w:rsidRPr="001E1D8C">
        <w:rPr>
          <w:rFonts w:asciiTheme="minorHAnsi" w:hAnsiTheme="minorHAnsi" w:cstheme="minorHAnsi"/>
          <w:sz w:val="22"/>
          <w:szCs w:val="22"/>
        </w:rPr>
        <w:t xml:space="preserve"> należy wykazać wszystkie postępowania o udzielenie zamówienia</w:t>
      </w:r>
      <w:r w:rsidR="00B802A9" w:rsidRPr="001E1D8C">
        <w:rPr>
          <w:rFonts w:asciiTheme="minorHAnsi" w:hAnsiTheme="minorHAnsi" w:cstheme="minorHAnsi"/>
          <w:sz w:val="22"/>
          <w:szCs w:val="22"/>
        </w:rPr>
        <w:t xml:space="preserve"> w ramach projektu</w:t>
      </w:r>
      <w:r w:rsidR="00752D08" w:rsidRPr="001E1D8C">
        <w:rPr>
          <w:rFonts w:asciiTheme="minorHAnsi" w:hAnsiTheme="minorHAnsi" w:cstheme="minorHAnsi"/>
          <w:sz w:val="22"/>
          <w:szCs w:val="22"/>
        </w:rPr>
        <w:t xml:space="preserve">, </w:t>
      </w:r>
      <w:r w:rsidR="00B802A9" w:rsidRPr="001E1D8C">
        <w:rPr>
          <w:rFonts w:asciiTheme="minorHAnsi" w:hAnsiTheme="minorHAnsi" w:cstheme="minorHAnsi"/>
          <w:sz w:val="22"/>
          <w:szCs w:val="22"/>
        </w:rPr>
        <w:t xml:space="preserve">zarówno te </w:t>
      </w:r>
      <w:r w:rsidR="00752D08" w:rsidRPr="001E1D8C">
        <w:rPr>
          <w:rFonts w:asciiTheme="minorHAnsi" w:hAnsiTheme="minorHAnsi" w:cstheme="minorHAnsi"/>
          <w:sz w:val="22"/>
          <w:szCs w:val="22"/>
        </w:rPr>
        <w:t xml:space="preserve">przeprowadzone </w:t>
      </w:r>
      <w:r w:rsidR="00B802A9" w:rsidRPr="001E1D8C">
        <w:rPr>
          <w:rFonts w:asciiTheme="minorHAnsi" w:hAnsiTheme="minorHAnsi" w:cstheme="minorHAnsi"/>
          <w:sz w:val="22"/>
          <w:szCs w:val="22"/>
        </w:rPr>
        <w:t xml:space="preserve">jak i </w:t>
      </w:r>
      <w:r w:rsidR="00752D08" w:rsidRPr="001E1D8C">
        <w:rPr>
          <w:rFonts w:asciiTheme="minorHAnsi" w:hAnsiTheme="minorHAnsi" w:cstheme="minorHAnsi"/>
          <w:sz w:val="22"/>
          <w:szCs w:val="22"/>
        </w:rPr>
        <w:t>planowane do przeprowadzenia (</w:t>
      </w:r>
      <w:r w:rsidR="00B802A9" w:rsidRPr="001E1D8C">
        <w:rPr>
          <w:rFonts w:asciiTheme="minorHAnsi" w:hAnsiTheme="minorHAnsi" w:cstheme="minorHAnsi"/>
          <w:sz w:val="22"/>
          <w:szCs w:val="22"/>
        </w:rPr>
        <w:t xml:space="preserve">w punkcie tym ujmuje się </w:t>
      </w:r>
      <w:r w:rsidR="00752D08" w:rsidRPr="001E1D8C">
        <w:rPr>
          <w:rFonts w:asciiTheme="minorHAnsi" w:hAnsiTheme="minorHAnsi" w:cstheme="minorHAnsi"/>
          <w:sz w:val="22"/>
          <w:szCs w:val="22"/>
        </w:rPr>
        <w:t xml:space="preserve">także prace przygotowawcze). Dla każdego </w:t>
      </w:r>
      <w:r w:rsidR="00B802A9" w:rsidRPr="001E1D8C">
        <w:rPr>
          <w:rFonts w:asciiTheme="minorHAnsi" w:hAnsiTheme="minorHAnsi" w:cstheme="minorHAnsi"/>
          <w:sz w:val="22"/>
          <w:szCs w:val="22"/>
        </w:rPr>
        <w:t xml:space="preserve">z </w:t>
      </w:r>
      <w:r w:rsidR="0085276A" w:rsidRPr="001E1D8C">
        <w:rPr>
          <w:rFonts w:asciiTheme="minorHAnsi" w:hAnsiTheme="minorHAnsi" w:cstheme="minorHAnsi"/>
          <w:sz w:val="22"/>
          <w:szCs w:val="22"/>
        </w:rPr>
        <w:t>postępowa</w:t>
      </w:r>
      <w:r w:rsidR="00B802A9" w:rsidRPr="001E1D8C">
        <w:rPr>
          <w:rFonts w:asciiTheme="minorHAnsi" w:hAnsiTheme="minorHAnsi" w:cstheme="minorHAnsi"/>
          <w:sz w:val="22"/>
          <w:szCs w:val="22"/>
        </w:rPr>
        <w:t>ń</w:t>
      </w:r>
      <w:r w:rsidR="00752D08" w:rsidRPr="001E1D8C">
        <w:rPr>
          <w:rFonts w:asciiTheme="minorHAnsi" w:hAnsiTheme="minorHAnsi" w:cstheme="minorHAnsi"/>
          <w:sz w:val="22"/>
          <w:szCs w:val="22"/>
        </w:rPr>
        <w:t xml:space="preserve"> należy podać</w:t>
      </w:r>
      <w:r w:rsidR="0085276A" w:rsidRPr="001E1D8C">
        <w:rPr>
          <w:rFonts w:asciiTheme="minorHAnsi" w:hAnsiTheme="minorHAnsi" w:cstheme="minorHAnsi"/>
          <w:sz w:val="22"/>
          <w:szCs w:val="22"/>
        </w:rPr>
        <w:t>:</w:t>
      </w:r>
    </w:p>
    <w:p w14:paraId="031140B7" w14:textId="77777777" w:rsidR="0085276A" w:rsidRPr="001E1D8C" w:rsidRDefault="00752D08" w:rsidP="00292CF7">
      <w:pPr>
        <w:pStyle w:val="Akapitzlist"/>
        <w:numPr>
          <w:ilvl w:val="0"/>
          <w:numId w:val="40"/>
        </w:num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odpowiedni dla wartości</w:t>
      </w:r>
      <w:r w:rsidR="0085276A" w:rsidRPr="001E1D8C">
        <w:rPr>
          <w:rFonts w:asciiTheme="minorHAnsi" w:hAnsiTheme="minorHAnsi" w:cstheme="minorHAnsi"/>
          <w:sz w:val="22"/>
          <w:szCs w:val="22"/>
        </w:rPr>
        <w:t xml:space="preserve"> i </w:t>
      </w:r>
      <w:r w:rsidRPr="001E1D8C">
        <w:rPr>
          <w:rFonts w:asciiTheme="minorHAnsi" w:hAnsiTheme="minorHAnsi" w:cstheme="minorHAnsi"/>
          <w:sz w:val="22"/>
          <w:szCs w:val="22"/>
        </w:rPr>
        <w:t>rodzaju zamówienia</w:t>
      </w:r>
      <w:r w:rsidR="0085276A" w:rsidRPr="001E1D8C">
        <w:rPr>
          <w:rFonts w:asciiTheme="minorHAnsi" w:hAnsiTheme="minorHAnsi" w:cstheme="minorHAnsi"/>
          <w:sz w:val="22"/>
          <w:szCs w:val="22"/>
        </w:rPr>
        <w:t xml:space="preserve"> </w:t>
      </w:r>
      <w:r w:rsidRPr="001E1D8C">
        <w:rPr>
          <w:rFonts w:asciiTheme="minorHAnsi" w:hAnsiTheme="minorHAnsi" w:cstheme="minorHAnsi"/>
          <w:sz w:val="22"/>
          <w:szCs w:val="22"/>
        </w:rPr>
        <w:t>tryb postępowania przetargowego,</w:t>
      </w:r>
    </w:p>
    <w:p w14:paraId="24806595" w14:textId="77777777" w:rsidR="0085276A" w:rsidRPr="001E1D8C" w:rsidRDefault="00752D08" w:rsidP="00292CF7">
      <w:pPr>
        <w:pStyle w:val="Akapitzlist"/>
        <w:numPr>
          <w:ilvl w:val="0"/>
          <w:numId w:val="40"/>
        </w:num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przedmiot zamówienia,</w:t>
      </w:r>
    </w:p>
    <w:p w14:paraId="7819F757" w14:textId="5F8DE56A" w:rsidR="00B80AC2" w:rsidRPr="001E1D8C" w:rsidRDefault="00B80AC2" w:rsidP="00292CF7">
      <w:pPr>
        <w:pStyle w:val="Akapitzlist"/>
        <w:numPr>
          <w:ilvl w:val="0"/>
          <w:numId w:val="40"/>
        </w:num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szacunkową wartość zamówienia (podstawą ustalenia wartości zamówienia jest całkowite szacunkowe wynagrodzenie wykonawcy, bez podatku od towarów i usług, ustalone przez zamawiającego z należytą starannością),</w:t>
      </w:r>
    </w:p>
    <w:p w14:paraId="79D49221" w14:textId="230B9202" w:rsidR="0085276A" w:rsidRPr="001E1D8C" w:rsidRDefault="00752D08" w:rsidP="00292CF7">
      <w:pPr>
        <w:pStyle w:val="Akapitzlist"/>
        <w:numPr>
          <w:ilvl w:val="0"/>
          <w:numId w:val="40"/>
        </w:num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datę ogłoszenia lub planowaną datę ogłoszenia</w:t>
      </w:r>
      <w:r w:rsidR="0085276A" w:rsidRPr="001E1D8C">
        <w:rPr>
          <w:rFonts w:asciiTheme="minorHAnsi" w:hAnsiTheme="minorHAnsi" w:cstheme="minorHAnsi"/>
          <w:sz w:val="22"/>
          <w:szCs w:val="22"/>
        </w:rPr>
        <w:t>,</w:t>
      </w:r>
    </w:p>
    <w:p w14:paraId="34BE5D82" w14:textId="208EF013" w:rsidR="0085276A" w:rsidRPr="001E1D8C" w:rsidRDefault="00752D08" w:rsidP="00292CF7">
      <w:pPr>
        <w:pStyle w:val="Akapitzlist"/>
        <w:numPr>
          <w:ilvl w:val="0"/>
          <w:numId w:val="40"/>
        </w:num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lastRenderedPageBreak/>
        <w:t>numer ogłoszenia (dla postępowań już ogłoszonych)</w:t>
      </w:r>
      <w:r w:rsidR="0085276A" w:rsidRPr="001E1D8C">
        <w:rPr>
          <w:rFonts w:asciiTheme="minorHAnsi" w:hAnsiTheme="minorHAnsi" w:cstheme="minorHAnsi"/>
          <w:sz w:val="22"/>
          <w:szCs w:val="22"/>
        </w:rPr>
        <w:t>,</w:t>
      </w:r>
    </w:p>
    <w:p w14:paraId="25DE2CED" w14:textId="707FE6E3" w:rsidR="00752D08" w:rsidRPr="001E1D8C" w:rsidRDefault="00752D08" w:rsidP="00292CF7">
      <w:pPr>
        <w:pStyle w:val="Akapitzlist"/>
        <w:numPr>
          <w:ilvl w:val="0"/>
          <w:numId w:val="40"/>
        </w:num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pozostałe wymagane informacje.</w:t>
      </w:r>
    </w:p>
    <w:p w14:paraId="3F4C400F" w14:textId="77777777" w:rsidR="00752D08" w:rsidRPr="001E1D8C" w:rsidRDefault="00752D08" w:rsidP="00292CF7">
      <w:pPr>
        <w:spacing w:line="264" w:lineRule="auto"/>
        <w:jc w:val="both"/>
        <w:rPr>
          <w:rFonts w:asciiTheme="minorHAnsi" w:hAnsiTheme="minorHAnsi" w:cstheme="minorHAnsi"/>
          <w:sz w:val="22"/>
          <w:szCs w:val="22"/>
        </w:rPr>
      </w:pPr>
    </w:p>
    <w:p w14:paraId="5F2BEA91" w14:textId="2F98C097" w:rsidR="00760E59" w:rsidRPr="007D752D" w:rsidRDefault="00760E59" w:rsidP="00292CF7">
      <w:pPr>
        <w:spacing w:line="264" w:lineRule="auto"/>
        <w:jc w:val="both"/>
        <w:rPr>
          <w:rFonts w:asciiTheme="minorHAnsi" w:hAnsiTheme="minorHAnsi" w:cstheme="minorHAnsi"/>
          <w:b/>
          <w:bCs/>
          <w:sz w:val="22"/>
          <w:szCs w:val="22"/>
        </w:rPr>
      </w:pPr>
      <w:r w:rsidRPr="007D752D">
        <w:rPr>
          <w:rFonts w:asciiTheme="minorHAnsi" w:hAnsiTheme="minorHAnsi" w:cstheme="minorHAnsi"/>
          <w:b/>
          <w:bCs/>
          <w:sz w:val="22"/>
          <w:szCs w:val="22"/>
        </w:rPr>
        <w:t>Dokument należy przedłożyć wraz z wnioskiem o dofina</w:t>
      </w:r>
      <w:r w:rsidR="00C1707D" w:rsidRPr="007D752D">
        <w:rPr>
          <w:rFonts w:asciiTheme="minorHAnsi" w:hAnsiTheme="minorHAnsi" w:cstheme="minorHAnsi"/>
          <w:b/>
          <w:bCs/>
          <w:sz w:val="22"/>
          <w:szCs w:val="22"/>
        </w:rPr>
        <w:t>n</w:t>
      </w:r>
      <w:r w:rsidRPr="007D752D">
        <w:rPr>
          <w:rFonts w:asciiTheme="minorHAnsi" w:hAnsiTheme="minorHAnsi" w:cstheme="minorHAnsi"/>
          <w:b/>
          <w:bCs/>
          <w:sz w:val="22"/>
          <w:szCs w:val="22"/>
        </w:rPr>
        <w:t>sowanie</w:t>
      </w:r>
      <w:r w:rsidR="009C0118" w:rsidRPr="007D752D">
        <w:rPr>
          <w:rFonts w:asciiTheme="minorHAnsi" w:hAnsiTheme="minorHAnsi" w:cstheme="minorHAnsi"/>
          <w:b/>
          <w:bCs/>
          <w:sz w:val="22"/>
          <w:szCs w:val="22"/>
        </w:rPr>
        <w:t xml:space="preserve"> (załącznik obowiązkowy)</w:t>
      </w:r>
      <w:r w:rsidRPr="007D752D">
        <w:rPr>
          <w:rFonts w:asciiTheme="minorHAnsi" w:hAnsiTheme="minorHAnsi" w:cstheme="minorHAnsi"/>
          <w:b/>
          <w:bCs/>
          <w:sz w:val="22"/>
          <w:szCs w:val="22"/>
        </w:rPr>
        <w:t>.</w:t>
      </w:r>
    </w:p>
    <w:p w14:paraId="2739D927" w14:textId="77777777" w:rsidR="00E522AA" w:rsidRPr="007D752D" w:rsidRDefault="00E522AA" w:rsidP="00292CF7">
      <w:pPr>
        <w:spacing w:line="264" w:lineRule="auto"/>
        <w:jc w:val="both"/>
        <w:rPr>
          <w:rFonts w:asciiTheme="minorHAnsi" w:hAnsiTheme="minorHAnsi" w:cstheme="minorHAnsi"/>
          <w:b/>
          <w:bCs/>
          <w:sz w:val="22"/>
          <w:szCs w:val="22"/>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E522AA" w:rsidRPr="001E1D8C" w14:paraId="595B2972" w14:textId="77777777" w:rsidTr="00E522AA">
        <w:tc>
          <w:tcPr>
            <w:tcW w:w="9062" w:type="dxa"/>
          </w:tcPr>
          <w:p w14:paraId="28655A5E" w14:textId="77777777" w:rsidR="00E522AA" w:rsidRPr="001E1D8C" w:rsidRDefault="00E522AA" w:rsidP="00292CF7">
            <w:pPr>
              <w:spacing w:line="264" w:lineRule="auto"/>
              <w:jc w:val="both"/>
              <w:rPr>
                <w:rFonts w:asciiTheme="minorHAnsi" w:hAnsiTheme="minorHAnsi" w:cstheme="minorHAnsi"/>
                <w:b/>
                <w:bCs/>
                <w:sz w:val="22"/>
                <w:szCs w:val="22"/>
              </w:rPr>
            </w:pPr>
            <w:r w:rsidRPr="001E1D8C">
              <w:rPr>
                <w:rFonts w:asciiTheme="minorHAnsi" w:hAnsiTheme="minorHAnsi" w:cstheme="minorHAnsi"/>
                <w:b/>
                <w:bCs/>
                <w:sz w:val="22"/>
                <w:szCs w:val="22"/>
              </w:rPr>
              <w:t>UWAGA!</w:t>
            </w:r>
          </w:p>
          <w:p w14:paraId="27B156C9" w14:textId="3ABE8C11" w:rsidR="00E522AA" w:rsidRPr="001E1D8C" w:rsidRDefault="00E522AA" w:rsidP="00292CF7">
            <w:pPr>
              <w:spacing w:line="264" w:lineRule="auto"/>
              <w:jc w:val="both"/>
              <w:rPr>
                <w:rFonts w:asciiTheme="minorHAnsi" w:hAnsiTheme="minorHAnsi" w:cstheme="minorHAnsi"/>
                <w:sz w:val="22"/>
                <w:szCs w:val="22"/>
              </w:rPr>
            </w:pPr>
            <w:r w:rsidRPr="001E1D8C">
              <w:rPr>
                <w:rFonts w:asciiTheme="minorHAnsi" w:hAnsiTheme="minorHAnsi" w:cstheme="minorHAnsi"/>
                <w:b/>
                <w:bCs/>
                <w:sz w:val="22"/>
                <w:szCs w:val="22"/>
              </w:rPr>
              <w:t xml:space="preserve">Dokument należy przedłożyć w formie arkusza kalkulacyjnego w formacie xls, </w:t>
            </w:r>
            <w:proofErr w:type="spellStart"/>
            <w:r w:rsidRPr="001E1D8C">
              <w:rPr>
                <w:rFonts w:asciiTheme="minorHAnsi" w:hAnsiTheme="minorHAnsi" w:cstheme="minorHAnsi"/>
                <w:b/>
                <w:bCs/>
                <w:sz w:val="22"/>
                <w:szCs w:val="22"/>
              </w:rPr>
              <w:t>xlsx</w:t>
            </w:r>
            <w:proofErr w:type="spellEnd"/>
            <w:r w:rsidRPr="001E1D8C">
              <w:rPr>
                <w:rFonts w:asciiTheme="minorHAnsi" w:hAnsiTheme="minorHAnsi" w:cstheme="minorHAnsi"/>
                <w:b/>
                <w:bCs/>
                <w:sz w:val="22"/>
                <w:szCs w:val="22"/>
              </w:rPr>
              <w:t>, który pozwalana</w:t>
            </w:r>
            <w:r w:rsidR="00A57559" w:rsidRPr="001E1D8C">
              <w:rPr>
                <w:rFonts w:asciiTheme="minorHAnsi" w:hAnsiTheme="minorHAnsi" w:cstheme="minorHAnsi"/>
                <w:b/>
                <w:bCs/>
                <w:sz w:val="22"/>
                <w:szCs w:val="22"/>
              </w:rPr>
              <w:t xml:space="preserve"> jego</w:t>
            </w:r>
            <w:r w:rsidRPr="001E1D8C">
              <w:rPr>
                <w:rFonts w:asciiTheme="minorHAnsi" w:hAnsiTheme="minorHAnsi" w:cstheme="minorHAnsi"/>
                <w:b/>
                <w:bCs/>
                <w:sz w:val="22"/>
                <w:szCs w:val="22"/>
              </w:rPr>
              <w:t xml:space="preserve"> edycję. Ponadto</w:t>
            </w:r>
            <w:r w:rsidR="003F526B" w:rsidRPr="001E1D8C">
              <w:rPr>
                <w:rFonts w:asciiTheme="minorHAnsi" w:hAnsiTheme="minorHAnsi" w:cstheme="minorHAnsi"/>
                <w:b/>
                <w:bCs/>
                <w:sz w:val="22"/>
                <w:szCs w:val="22"/>
              </w:rPr>
              <w:t>,</w:t>
            </w:r>
            <w:r w:rsidRPr="001E1D8C">
              <w:rPr>
                <w:rFonts w:asciiTheme="minorHAnsi" w:hAnsiTheme="minorHAnsi" w:cstheme="minorHAnsi"/>
                <w:b/>
                <w:bCs/>
                <w:sz w:val="22"/>
                <w:szCs w:val="22"/>
              </w:rPr>
              <w:t xml:space="preserve"> należy pamiętać o zachowaniu spójności z wnioskiem</w:t>
            </w:r>
            <w:r w:rsidR="00705437" w:rsidRPr="001E1D8C">
              <w:rPr>
                <w:rFonts w:asciiTheme="minorHAnsi" w:hAnsiTheme="minorHAnsi" w:cstheme="minorHAnsi"/>
                <w:b/>
                <w:bCs/>
                <w:sz w:val="22"/>
                <w:szCs w:val="22"/>
              </w:rPr>
              <w:br/>
            </w:r>
            <w:r w:rsidRPr="001E1D8C">
              <w:rPr>
                <w:rFonts w:asciiTheme="minorHAnsi" w:hAnsiTheme="minorHAnsi" w:cstheme="minorHAnsi"/>
                <w:b/>
                <w:bCs/>
                <w:sz w:val="22"/>
                <w:szCs w:val="22"/>
              </w:rPr>
              <w:t>o dofinansowanie, w szczególności w odniesieniu do terminów</w:t>
            </w:r>
            <w:r w:rsidR="003F526B" w:rsidRPr="001E1D8C">
              <w:rPr>
                <w:rFonts w:asciiTheme="minorHAnsi" w:hAnsiTheme="minorHAnsi" w:cstheme="minorHAnsi"/>
                <w:b/>
                <w:bCs/>
                <w:sz w:val="22"/>
                <w:szCs w:val="22"/>
              </w:rPr>
              <w:t xml:space="preserve"> i </w:t>
            </w:r>
            <w:r w:rsidRPr="001E1D8C">
              <w:rPr>
                <w:rFonts w:asciiTheme="minorHAnsi" w:hAnsiTheme="minorHAnsi" w:cstheme="minorHAnsi"/>
                <w:b/>
                <w:bCs/>
                <w:sz w:val="22"/>
                <w:szCs w:val="22"/>
              </w:rPr>
              <w:t>zakresu rzeczowego projektu.</w:t>
            </w:r>
          </w:p>
        </w:tc>
      </w:tr>
    </w:tbl>
    <w:p w14:paraId="2D91A631" w14:textId="77777777" w:rsidR="00125933" w:rsidRPr="001E1D8C" w:rsidRDefault="00125933" w:rsidP="00760E59">
      <w:pPr>
        <w:spacing w:line="276" w:lineRule="auto"/>
        <w:jc w:val="both"/>
        <w:rPr>
          <w:rFonts w:asciiTheme="minorHAnsi" w:hAnsiTheme="minorHAnsi" w:cstheme="minorHAnsi"/>
          <w:sz w:val="22"/>
          <w:szCs w:val="22"/>
        </w:rPr>
      </w:pPr>
    </w:p>
    <w:p w14:paraId="558BDFD4" w14:textId="30F923CF" w:rsidR="00760E59" w:rsidRPr="001E1D8C" w:rsidRDefault="00760E59" w:rsidP="00760E59">
      <w:pPr>
        <w:pStyle w:val="Nagwek2"/>
        <w:numPr>
          <w:ilvl w:val="0"/>
          <w:numId w:val="31"/>
        </w:numPr>
        <w:jc w:val="both"/>
        <w:rPr>
          <w:rFonts w:asciiTheme="minorHAnsi" w:hAnsiTheme="minorHAnsi" w:cstheme="minorHAnsi"/>
          <w:b/>
          <w:bCs/>
          <w:sz w:val="22"/>
          <w:szCs w:val="22"/>
        </w:rPr>
      </w:pPr>
      <w:bookmarkStart w:id="10" w:name="_Toc192837422"/>
      <w:r w:rsidRPr="001E1D8C">
        <w:rPr>
          <w:rFonts w:asciiTheme="minorHAnsi" w:hAnsiTheme="minorHAnsi" w:cstheme="minorHAnsi"/>
          <w:b/>
          <w:bCs/>
          <w:sz w:val="22"/>
          <w:szCs w:val="22"/>
        </w:rPr>
        <w:t xml:space="preserve">Formularz do wniosku o dofinansowanie w zakresie OOŚ z uwzględnieniem zasady „nie czyń poważnych szkód” do no </w:t>
      </w:r>
      <w:proofErr w:type="spellStart"/>
      <w:r w:rsidRPr="001E1D8C">
        <w:rPr>
          <w:rFonts w:asciiTheme="minorHAnsi" w:hAnsiTheme="minorHAnsi" w:cstheme="minorHAnsi"/>
          <w:b/>
          <w:bCs/>
          <w:sz w:val="22"/>
          <w:szCs w:val="22"/>
        </w:rPr>
        <w:t>significant</w:t>
      </w:r>
      <w:proofErr w:type="spellEnd"/>
      <w:r w:rsidRPr="001E1D8C">
        <w:rPr>
          <w:rFonts w:asciiTheme="minorHAnsi" w:hAnsiTheme="minorHAnsi" w:cstheme="minorHAnsi"/>
          <w:b/>
          <w:bCs/>
          <w:sz w:val="22"/>
          <w:szCs w:val="22"/>
        </w:rPr>
        <w:t xml:space="preserve"> </w:t>
      </w:r>
      <w:proofErr w:type="spellStart"/>
      <w:r w:rsidRPr="001E1D8C">
        <w:rPr>
          <w:rFonts w:asciiTheme="minorHAnsi" w:hAnsiTheme="minorHAnsi" w:cstheme="minorHAnsi"/>
          <w:b/>
          <w:bCs/>
          <w:sz w:val="22"/>
          <w:szCs w:val="22"/>
        </w:rPr>
        <w:t>harm</w:t>
      </w:r>
      <w:proofErr w:type="spellEnd"/>
      <w:r w:rsidRPr="001E1D8C">
        <w:rPr>
          <w:rFonts w:asciiTheme="minorHAnsi" w:hAnsiTheme="minorHAnsi" w:cstheme="minorHAnsi"/>
          <w:b/>
          <w:bCs/>
          <w:sz w:val="22"/>
          <w:szCs w:val="22"/>
        </w:rPr>
        <w:t xml:space="preserve"> (DNSH)</w:t>
      </w:r>
      <w:bookmarkEnd w:id="10"/>
    </w:p>
    <w:p w14:paraId="7216B9D4" w14:textId="77777777" w:rsidR="00760E59" w:rsidRPr="001E1D8C" w:rsidRDefault="00760E59" w:rsidP="00760E59">
      <w:pPr>
        <w:rPr>
          <w:rFonts w:asciiTheme="minorHAnsi" w:hAnsiTheme="minorHAnsi" w:cstheme="minorHAnsi"/>
          <w:b/>
          <w:bCs/>
          <w:sz w:val="22"/>
          <w:szCs w:val="22"/>
        </w:rPr>
      </w:pPr>
    </w:p>
    <w:p w14:paraId="58862B92" w14:textId="14685E1D" w:rsidR="00760E59" w:rsidRPr="001E1D8C" w:rsidRDefault="00760E59" w:rsidP="00292CF7">
      <w:pPr>
        <w:autoSpaceDE w:val="0"/>
        <w:autoSpaceDN w:val="0"/>
        <w:adjustRightInd w:val="0"/>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 xml:space="preserve">Wzór </w:t>
      </w:r>
      <w:r w:rsidRPr="001E1D8C">
        <w:rPr>
          <w:rFonts w:asciiTheme="minorHAnsi" w:hAnsiTheme="minorHAnsi" w:cstheme="minorHAnsi"/>
          <w:i/>
          <w:iCs/>
          <w:sz w:val="22"/>
          <w:szCs w:val="22"/>
        </w:rPr>
        <w:t xml:space="preserve">Formularza do wniosku o dofinansowanie w zakresie OOŚ z uwzględnieniem zasady „nie czyń poważnych szkód” do no </w:t>
      </w:r>
      <w:proofErr w:type="spellStart"/>
      <w:r w:rsidRPr="001E1D8C">
        <w:rPr>
          <w:rFonts w:asciiTheme="minorHAnsi" w:hAnsiTheme="minorHAnsi" w:cstheme="minorHAnsi"/>
          <w:i/>
          <w:iCs/>
          <w:sz w:val="22"/>
          <w:szCs w:val="22"/>
        </w:rPr>
        <w:t>significant</w:t>
      </w:r>
      <w:proofErr w:type="spellEnd"/>
      <w:r w:rsidRPr="001E1D8C">
        <w:rPr>
          <w:rFonts w:asciiTheme="minorHAnsi" w:hAnsiTheme="minorHAnsi" w:cstheme="minorHAnsi"/>
          <w:i/>
          <w:iCs/>
          <w:sz w:val="22"/>
          <w:szCs w:val="22"/>
        </w:rPr>
        <w:t xml:space="preserve"> </w:t>
      </w:r>
      <w:proofErr w:type="spellStart"/>
      <w:r w:rsidRPr="001E1D8C">
        <w:rPr>
          <w:rFonts w:asciiTheme="minorHAnsi" w:hAnsiTheme="minorHAnsi" w:cstheme="minorHAnsi"/>
          <w:i/>
          <w:iCs/>
          <w:sz w:val="22"/>
          <w:szCs w:val="22"/>
        </w:rPr>
        <w:t>harm</w:t>
      </w:r>
      <w:proofErr w:type="spellEnd"/>
      <w:r w:rsidRPr="001E1D8C">
        <w:rPr>
          <w:rFonts w:asciiTheme="minorHAnsi" w:hAnsiTheme="minorHAnsi" w:cstheme="minorHAnsi"/>
          <w:i/>
          <w:iCs/>
          <w:sz w:val="22"/>
          <w:szCs w:val="22"/>
        </w:rPr>
        <w:t xml:space="preserve"> (DNSH)</w:t>
      </w:r>
      <w:r w:rsidRPr="001E1D8C">
        <w:rPr>
          <w:rFonts w:asciiTheme="minorHAnsi" w:hAnsiTheme="minorHAnsi" w:cstheme="minorHAnsi"/>
          <w:sz w:val="22"/>
          <w:szCs w:val="22"/>
        </w:rPr>
        <w:t xml:space="preserve"> stanowi załącznik nr</w:t>
      </w:r>
      <w:r w:rsidR="00083FDF" w:rsidRPr="001E1D8C">
        <w:rPr>
          <w:rFonts w:asciiTheme="minorHAnsi" w:hAnsiTheme="minorHAnsi" w:cstheme="minorHAnsi"/>
          <w:sz w:val="22"/>
          <w:szCs w:val="22"/>
        </w:rPr>
        <w:t xml:space="preserve"> 1</w:t>
      </w:r>
      <w:r w:rsidR="007D752D">
        <w:rPr>
          <w:rFonts w:asciiTheme="minorHAnsi" w:hAnsiTheme="minorHAnsi" w:cstheme="minorHAnsi"/>
          <w:sz w:val="22"/>
          <w:szCs w:val="22"/>
        </w:rPr>
        <w:t>2</w:t>
      </w:r>
      <w:r w:rsidRPr="001E1D8C">
        <w:rPr>
          <w:rFonts w:asciiTheme="minorHAnsi" w:hAnsiTheme="minorHAnsi" w:cstheme="minorHAnsi"/>
          <w:sz w:val="22"/>
          <w:szCs w:val="22"/>
        </w:rPr>
        <w:t xml:space="preserve"> do </w:t>
      </w:r>
      <w:r w:rsidRPr="001E1D8C">
        <w:rPr>
          <w:rFonts w:asciiTheme="minorHAnsi" w:hAnsiTheme="minorHAnsi" w:cstheme="minorHAnsi"/>
          <w:i/>
          <w:iCs/>
          <w:sz w:val="22"/>
          <w:szCs w:val="22"/>
        </w:rPr>
        <w:t>Regulaminu wyboru projektu</w:t>
      </w:r>
      <w:r w:rsidRPr="001E1D8C">
        <w:rPr>
          <w:rFonts w:asciiTheme="minorHAnsi" w:hAnsiTheme="minorHAnsi" w:cstheme="minorHAnsi"/>
          <w:sz w:val="22"/>
          <w:szCs w:val="22"/>
        </w:rPr>
        <w:t xml:space="preserve"> i należy go wypełnić zgodnie ze wskazówkami zamieszczonymi w samym formularzu. </w:t>
      </w:r>
    </w:p>
    <w:p w14:paraId="44E322DD" w14:textId="77777777" w:rsidR="00760E59" w:rsidRPr="001E1D8C" w:rsidRDefault="00760E59" w:rsidP="00292CF7">
      <w:pPr>
        <w:autoSpaceDE w:val="0"/>
        <w:autoSpaceDN w:val="0"/>
        <w:adjustRightInd w:val="0"/>
        <w:spacing w:line="264" w:lineRule="auto"/>
        <w:jc w:val="both"/>
        <w:rPr>
          <w:rFonts w:asciiTheme="minorHAnsi" w:hAnsiTheme="minorHAnsi" w:cstheme="minorHAnsi"/>
          <w:sz w:val="22"/>
          <w:szCs w:val="22"/>
        </w:rPr>
      </w:pPr>
    </w:p>
    <w:p w14:paraId="1333DA4D" w14:textId="12212831" w:rsidR="00897CE1" w:rsidRPr="007D752D" w:rsidRDefault="00897CE1" w:rsidP="00292CF7">
      <w:pPr>
        <w:spacing w:line="264" w:lineRule="auto"/>
        <w:jc w:val="both"/>
        <w:rPr>
          <w:rFonts w:asciiTheme="minorHAnsi" w:hAnsiTheme="minorHAnsi" w:cstheme="minorHAnsi"/>
          <w:b/>
          <w:bCs/>
          <w:sz w:val="22"/>
          <w:szCs w:val="22"/>
        </w:rPr>
      </w:pPr>
      <w:r w:rsidRPr="007D752D">
        <w:rPr>
          <w:rFonts w:asciiTheme="minorHAnsi" w:hAnsiTheme="minorHAnsi" w:cstheme="minorHAnsi"/>
          <w:b/>
          <w:bCs/>
          <w:sz w:val="22"/>
          <w:szCs w:val="22"/>
        </w:rPr>
        <w:t>Dokument należy przedłożyć wraz z wnioskiem o dofina</w:t>
      </w:r>
      <w:r w:rsidR="00C1707D" w:rsidRPr="007D752D">
        <w:rPr>
          <w:rFonts w:asciiTheme="minorHAnsi" w:hAnsiTheme="minorHAnsi" w:cstheme="minorHAnsi"/>
          <w:b/>
          <w:bCs/>
          <w:sz w:val="22"/>
          <w:szCs w:val="22"/>
        </w:rPr>
        <w:t>n</w:t>
      </w:r>
      <w:r w:rsidRPr="007D752D">
        <w:rPr>
          <w:rFonts w:asciiTheme="minorHAnsi" w:hAnsiTheme="minorHAnsi" w:cstheme="minorHAnsi"/>
          <w:b/>
          <w:bCs/>
          <w:sz w:val="22"/>
          <w:szCs w:val="22"/>
        </w:rPr>
        <w:t>sowanie</w:t>
      </w:r>
      <w:r w:rsidR="009C0118" w:rsidRPr="007D752D">
        <w:rPr>
          <w:rFonts w:asciiTheme="minorHAnsi" w:hAnsiTheme="minorHAnsi" w:cstheme="minorHAnsi"/>
          <w:b/>
          <w:bCs/>
          <w:sz w:val="22"/>
          <w:szCs w:val="22"/>
        </w:rPr>
        <w:t xml:space="preserve"> (załącznik obowiązkowy)</w:t>
      </w:r>
      <w:r w:rsidRPr="007D752D">
        <w:rPr>
          <w:rFonts w:asciiTheme="minorHAnsi" w:hAnsiTheme="minorHAnsi" w:cstheme="minorHAnsi"/>
          <w:b/>
          <w:bCs/>
          <w:sz w:val="22"/>
          <w:szCs w:val="22"/>
        </w:rPr>
        <w:t>.</w:t>
      </w:r>
    </w:p>
    <w:p w14:paraId="0840BF1B" w14:textId="77777777" w:rsidR="00760E59" w:rsidRPr="007D752D" w:rsidRDefault="00760E59" w:rsidP="00DE2884">
      <w:pPr>
        <w:spacing w:line="276" w:lineRule="auto"/>
        <w:jc w:val="both"/>
        <w:rPr>
          <w:rFonts w:asciiTheme="minorHAnsi" w:hAnsiTheme="minorHAnsi" w:cstheme="minorHAnsi"/>
          <w:b/>
          <w:bCs/>
          <w:sz w:val="22"/>
          <w:szCs w:val="22"/>
        </w:rPr>
      </w:pPr>
    </w:p>
    <w:p w14:paraId="18512027" w14:textId="6C67D136" w:rsidR="00897CE1" w:rsidRPr="001E1D8C" w:rsidRDefault="0081077F" w:rsidP="00083FDF">
      <w:pPr>
        <w:pStyle w:val="Nagwek2"/>
        <w:numPr>
          <w:ilvl w:val="0"/>
          <w:numId w:val="31"/>
        </w:numPr>
        <w:jc w:val="both"/>
        <w:rPr>
          <w:rFonts w:asciiTheme="minorHAnsi" w:hAnsiTheme="minorHAnsi" w:cstheme="minorHAnsi"/>
          <w:b/>
          <w:bCs/>
          <w:sz w:val="22"/>
          <w:szCs w:val="22"/>
        </w:rPr>
      </w:pPr>
      <w:bookmarkStart w:id="11" w:name="_Hlk151452088"/>
      <w:bookmarkStart w:id="12" w:name="_Toc192837423"/>
      <w:r w:rsidRPr="001E1D8C">
        <w:rPr>
          <w:rFonts w:asciiTheme="minorHAnsi" w:hAnsiTheme="minorHAnsi" w:cstheme="minorHAnsi"/>
          <w:b/>
          <w:bCs/>
          <w:sz w:val="22"/>
          <w:szCs w:val="22"/>
        </w:rPr>
        <w:t>Deklaracja organu odpowiedzialnego za monitorowanie obszarów Natura 2000</w:t>
      </w:r>
      <w:r w:rsidR="00276D76">
        <w:rPr>
          <w:rFonts w:asciiTheme="minorHAnsi" w:hAnsiTheme="minorHAnsi" w:cstheme="minorHAnsi"/>
          <w:b/>
          <w:bCs/>
          <w:sz w:val="22"/>
          <w:szCs w:val="22"/>
        </w:rPr>
        <w:t xml:space="preserve"> (jeśli dotyczy)</w:t>
      </w:r>
      <w:bookmarkEnd w:id="12"/>
    </w:p>
    <w:bookmarkEnd w:id="11"/>
    <w:p w14:paraId="01EFB4D6" w14:textId="77777777" w:rsidR="00897CE1" w:rsidRPr="001E1D8C" w:rsidRDefault="00897CE1" w:rsidP="00897CE1">
      <w:pPr>
        <w:autoSpaceDE w:val="0"/>
        <w:autoSpaceDN w:val="0"/>
        <w:adjustRightInd w:val="0"/>
        <w:spacing w:line="276" w:lineRule="auto"/>
        <w:jc w:val="both"/>
        <w:rPr>
          <w:rFonts w:asciiTheme="minorHAnsi" w:hAnsiTheme="minorHAnsi" w:cstheme="minorHAnsi"/>
          <w:sz w:val="22"/>
          <w:szCs w:val="22"/>
        </w:rPr>
      </w:pPr>
    </w:p>
    <w:p w14:paraId="68FCB786" w14:textId="1A29A743" w:rsidR="00897CE1" w:rsidRPr="001E1D8C" w:rsidRDefault="00897CE1" w:rsidP="00A37E21">
      <w:pPr>
        <w:autoSpaceDE w:val="0"/>
        <w:autoSpaceDN w:val="0"/>
        <w:adjustRightInd w:val="0"/>
        <w:spacing w:line="276" w:lineRule="auto"/>
        <w:jc w:val="both"/>
        <w:rPr>
          <w:rFonts w:asciiTheme="minorHAnsi" w:hAnsiTheme="minorHAnsi" w:cstheme="minorHAnsi"/>
          <w:sz w:val="22"/>
          <w:szCs w:val="22"/>
        </w:rPr>
      </w:pPr>
      <w:bookmarkStart w:id="13" w:name="_Hlk144118999"/>
      <w:r w:rsidRPr="001E1D8C">
        <w:rPr>
          <w:rFonts w:asciiTheme="minorHAnsi" w:hAnsiTheme="minorHAnsi" w:cstheme="minorHAnsi"/>
          <w:sz w:val="22"/>
          <w:szCs w:val="22"/>
        </w:rPr>
        <w:t xml:space="preserve">Wzór </w:t>
      </w:r>
      <w:r w:rsidR="0081077F" w:rsidRPr="001E1D8C">
        <w:rPr>
          <w:rFonts w:asciiTheme="minorHAnsi" w:hAnsiTheme="minorHAnsi" w:cstheme="minorHAnsi"/>
          <w:i/>
          <w:iCs/>
          <w:sz w:val="22"/>
          <w:szCs w:val="22"/>
        </w:rPr>
        <w:t>Deklaracji organu odpowiedzialnego za monitorowanie obszarów</w:t>
      </w:r>
      <w:r w:rsidRPr="001E1D8C">
        <w:rPr>
          <w:rFonts w:asciiTheme="minorHAnsi" w:hAnsiTheme="minorHAnsi" w:cstheme="minorHAnsi"/>
          <w:i/>
          <w:iCs/>
          <w:sz w:val="22"/>
          <w:szCs w:val="22"/>
        </w:rPr>
        <w:t xml:space="preserve"> </w:t>
      </w:r>
      <w:r w:rsidR="0081077F" w:rsidRPr="001E1D8C">
        <w:rPr>
          <w:rFonts w:asciiTheme="minorHAnsi" w:hAnsiTheme="minorHAnsi" w:cstheme="minorHAnsi"/>
          <w:i/>
          <w:iCs/>
          <w:sz w:val="22"/>
          <w:szCs w:val="22"/>
        </w:rPr>
        <w:t>Natura 2000</w:t>
      </w:r>
      <w:r w:rsidR="0081077F" w:rsidRPr="001E1D8C">
        <w:rPr>
          <w:rFonts w:asciiTheme="minorHAnsi" w:hAnsiTheme="minorHAnsi" w:cstheme="minorHAnsi"/>
          <w:sz w:val="22"/>
          <w:szCs w:val="22"/>
        </w:rPr>
        <w:t xml:space="preserve"> </w:t>
      </w:r>
      <w:r w:rsidRPr="001E1D8C">
        <w:rPr>
          <w:rFonts w:asciiTheme="minorHAnsi" w:hAnsiTheme="minorHAnsi" w:cstheme="minorHAnsi"/>
          <w:sz w:val="22"/>
          <w:szCs w:val="22"/>
        </w:rPr>
        <w:t>stanowi załącznik nr</w:t>
      </w:r>
      <w:r w:rsidR="00083FDF" w:rsidRPr="001E1D8C">
        <w:rPr>
          <w:rFonts w:asciiTheme="minorHAnsi" w:hAnsiTheme="minorHAnsi" w:cstheme="minorHAnsi"/>
          <w:sz w:val="22"/>
          <w:szCs w:val="22"/>
        </w:rPr>
        <w:t xml:space="preserve"> 1</w:t>
      </w:r>
      <w:r w:rsidR="00CA20D3">
        <w:rPr>
          <w:rFonts w:asciiTheme="minorHAnsi" w:hAnsiTheme="minorHAnsi" w:cstheme="minorHAnsi"/>
          <w:sz w:val="22"/>
          <w:szCs w:val="22"/>
        </w:rPr>
        <w:t>3</w:t>
      </w:r>
      <w:r w:rsidRPr="001E1D8C">
        <w:rPr>
          <w:rFonts w:asciiTheme="minorHAnsi" w:hAnsiTheme="minorHAnsi" w:cstheme="minorHAnsi"/>
          <w:sz w:val="22"/>
          <w:szCs w:val="22"/>
        </w:rPr>
        <w:t xml:space="preserve"> do Regulaminu wyboru projekt</w:t>
      </w:r>
      <w:r w:rsidR="00024341" w:rsidRPr="001E1D8C">
        <w:rPr>
          <w:rFonts w:asciiTheme="minorHAnsi" w:hAnsiTheme="minorHAnsi" w:cstheme="minorHAnsi"/>
          <w:sz w:val="22"/>
          <w:szCs w:val="22"/>
        </w:rPr>
        <w:t>ów</w:t>
      </w:r>
      <w:r w:rsidRPr="001E1D8C">
        <w:rPr>
          <w:rFonts w:asciiTheme="minorHAnsi" w:hAnsiTheme="minorHAnsi" w:cstheme="minorHAnsi"/>
          <w:sz w:val="22"/>
          <w:szCs w:val="22"/>
        </w:rPr>
        <w:t xml:space="preserve"> i należy go wypełnić zgodnie ze wskazówkami zamieszczonymi w samym formularzu. </w:t>
      </w:r>
      <w:r w:rsidR="00A37E21" w:rsidRPr="001E1D8C">
        <w:rPr>
          <w:rFonts w:asciiTheme="minorHAnsi" w:hAnsiTheme="minorHAnsi" w:cstheme="minorHAnsi"/>
          <w:b/>
          <w:bCs/>
          <w:sz w:val="22"/>
          <w:szCs w:val="22"/>
        </w:rPr>
        <w:t>Organem właściwym do wydania deklaracji jest RDOŚ</w:t>
      </w:r>
      <w:r w:rsidR="00083FDF" w:rsidRPr="001E1D8C">
        <w:rPr>
          <w:rFonts w:asciiTheme="minorHAnsi" w:hAnsiTheme="minorHAnsi" w:cstheme="minorHAnsi"/>
          <w:sz w:val="22"/>
          <w:szCs w:val="22"/>
        </w:rPr>
        <w:t>.</w:t>
      </w:r>
    </w:p>
    <w:p w14:paraId="03489507" w14:textId="77777777" w:rsidR="00A37E21" w:rsidRPr="001E1D8C" w:rsidRDefault="00A37E21" w:rsidP="00897CE1">
      <w:pPr>
        <w:autoSpaceDE w:val="0"/>
        <w:autoSpaceDN w:val="0"/>
        <w:adjustRightInd w:val="0"/>
        <w:spacing w:line="276" w:lineRule="auto"/>
        <w:jc w:val="both"/>
        <w:rPr>
          <w:rFonts w:asciiTheme="minorHAnsi" w:hAnsiTheme="minorHAnsi" w:cstheme="minorHAnsi"/>
          <w:sz w:val="22"/>
          <w:szCs w:val="22"/>
        </w:rPr>
      </w:pPr>
    </w:p>
    <w:p w14:paraId="74CEFAD3" w14:textId="34023E3E" w:rsidR="00897CE1" w:rsidRPr="001E1D8C" w:rsidRDefault="00897CE1" w:rsidP="00897CE1">
      <w:pPr>
        <w:spacing w:line="276" w:lineRule="auto"/>
        <w:jc w:val="both"/>
        <w:rPr>
          <w:rFonts w:asciiTheme="minorHAnsi" w:hAnsiTheme="minorHAnsi" w:cstheme="minorHAnsi"/>
          <w:sz w:val="22"/>
          <w:szCs w:val="22"/>
        </w:rPr>
      </w:pPr>
      <w:r w:rsidRPr="001E1D8C">
        <w:rPr>
          <w:rFonts w:asciiTheme="minorHAnsi" w:hAnsiTheme="minorHAnsi" w:cstheme="minorHAnsi"/>
          <w:sz w:val="22"/>
          <w:szCs w:val="22"/>
        </w:rPr>
        <w:t xml:space="preserve">Dokument </w:t>
      </w:r>
      <w:r w:rsidR="00083FDF" w:rsidRPr="001E1D8C">
        <w:rPr>
          <w:rFonts w:asciiTheme="minorHAnsi" w:hAnsiTheme="minorHAnsi" w:cstheme="minorHAnsi"/>
          <w:sz w:val="22"/>
          <w:szCs w:val="22"/>
        </w:rPr>
        <w:t xml:space="preserve">(jeśli dotyczy) </w:t>
      </w:r>
      <w:r w:rsidRPr="001E1D8C">
        <w:rPr>
          <w:rFonts w:asciiTheme="minorHAnsi" w:hAnsiTheme="minorHAnsi" w:cstheme="minorHAnsi"/>
          <w:sz w:val="22"/>
          <w:szCs w:val="22"/>
        </w:rPr>
        <w:t xml:space="preserve">należy przedłożyć wraz z wnioskiem o dofinasowanie. </w:t>
      </w:r>
      <w:r w:rsidR="00AF4316" w:rsidRPr="001E1D8C">
        <w:rPr>
          <w:rFonts w:asciiTheme="minorHAnsi" w:hAnsiTheme="minorHAnsi" w:cstheme="minorHAnsi"/>
          <w:sz w:val="22"/>
          <w:szCs w:val="22"/>
        </w:rPr>
        <w:t xml:space="preserve">Ze względu na fakt, </w:t>
      </w:r>
      <w:r w:rsidR="00C04BC1" w:rsidRPr="001E1D8C">
        <w:rPr>
          <w:rFonts w:asciiTheme="minorHAnsi" w:hAnsiTheme="minorHAnsi" w:cstheme="minorHAnsi"/>
          <w:sz w:val="22"/>
          <w:szCs w:val="22"/>
        </w:rPr>
        <w:br/>
      </w:r>
      <w:r w:rsidR="00AF4316" w:rsidRPr="001E1D8C">
        <w:rPr>
          <w:rFonts w:asciiTheme="minorHAnsi" w:hAnsiTheme="minorHAnsi" w:cstheme="minorHAnsi"/>
          <w:sz w:val="22"/>
          <w:szCs w:val="22"/>
        </w:rPr>
        <w:t>iż Regulamin naboru nie przewiduje zawierania umów warunkowych, nie ma możliwości dostarczenia dokumentu po zakończeniu oceny projektu.</w:t>
      </w:r>
    </w:p>
    <w:bookmarkEnd w:id="13"/>
    <w:p w14:paraId="7A90F96A" w14:textId="6C1656B8" w:rsidR="008A3859" w:rsidRPr="001E1D8C" w:rsidRDefault="008A3859" w:rsidP="00C85147">
      <w:pPr>
        <w:pStyle w:val="NormalnyWeb"/>
        <w:spacing w:after="0" w:afterAutospacing="0"/>
        <w:jc w:val="both"/>
        <w:rPr>
          <w:rFonts w:asciiTheme="minorHAnsi" w:hAnsiTheme="minorHAnsi" w:cstheme="minorHAnsi"/>
          <w:sz w:val="22"/>
          <w:szCs w:val="22"/>
        </w:rPr>
      </w:pPr>
      <w:r w:rsidRPr="001E1D8C">
        <w:rPr>
          <w:rFonts w:asciiTheme="minorHAnsi" w:hAnsiTheme="minorHAnsi" w:cstheme="minorHAnsi"/>
          <w:sz w:val="22"/>
          <w:szCs w:val="22"/>
        </w:rPr>
        <w:t xml:space="preserve">Zgodnie z pismem Generalnego Dyrektora Ochrony Środowiska znak: DOOŚ.soos.070.207. 2017.rla.1 </w:t>
      </w:r>
      <w:r w:rsidR="00AF4316" w:rsidRPr="001E1D8C">
        <w:rPr>
          <w:rFonts w:asciiTheme="minorHAnsi" w:hAnsiTheme="minorHAnsi" w:cstheme="minorHAnsi"/>
          <w:sz w:val="22"/>
          <w:szCs w:val="22"/>
        </w:rPr>
        <w:br/>
      </w:r>
      <w:r w:rsidRPr="001E1D8C">
        <w:rPr>
          <w:rFonts w:asciiTheme="minorHAnsi" w:hAnsiTheme="minorHAnsi" w:cstheme="minorHAnsi"/>
          <w:sz w:val="22"/>
          <w:szCs w:val="22"/>
        </w:rPr>
        <w:t xml:space="preserve">z dnia 25.07.2017r. zdecydowano </w:t>
      </w:r>
      <w:r w:rsidRPr="001E1D8C">
        <w:rPr>
          <w:rFonts w:asciiTheme="minorHAnsi" w:hAnsiTheme="minorHAnsi" w:cstheme="minorHAnsi"/>
          <w:sz w:val="22"/>
          <w:szCs w:val="22"/>
          <w:u w:val="single"/>
        </w:rPr>
        <w:t>o wyłączeniu z obowiązku</w:t>
      </w:r>
      <w:r w:rsidRPr="001E1D8C">
        <w:rPr>
          <w:rFonts w:asciiTheme="minorHAnsi" w:hAnsiTheme="minorHAnsi" w:cstheme="minorHAnsi"/>
          <w:sz w:val="22"/>
          <w:szCs w:val="22"/>
        </w:rPr>
        <w:t xml:space="preserve"> przedkładania deklaracji organu odpowiedzialnego za monitorowanie obszarów sieci Natura 2000 dla następujących zamierzeń inwestycyjnych:</w:t>
      </w:r>
    </w:p>
    <w:p w14:paraId="26BD61C1" w14:textId="5BEC129D" w:rsidR="008A3859" w:rsidRPr="001E1D8C" w:rsidRDefault="008A3859" w:rsidP="00C85147">
      <w:pPr>
        <w:pStyle w:val="NormalnyWeb"/>
        <w:numPr>
          <w:ilvl w:val="0"/>
          <w:numId w:val="33"/>
        </w:numPr>
        <w:spacing w:before="0" w:beforeAutospacing="0"/>
        <w:ind w:left="714" w:hanging="357"/>
        <w:jc w:val="both"/>
        <w:rPr>
          <w:rStyle w:val="Pogrubienie"/>
          <w:rFonts w:asciiTheme="minorHAnsi" w:hAnsiTheme="minorHAnsi" w:cstheme="minorHAnsi"/>
          <w:b w:val="0"/>
          <w:bCs w:val="0"/>
          <w:sz w:val="22"/>
          <w:szCs w:val="22"/>
        </w:rPr>
      </w:pPr>
      <w:r w:rsidRPr="001E1D8C">
        <w:rPr>
          <w:rStyle w:val="Pogrubienie"/>
          <w:rFonts w:asciiTheme="minorHAnsi" w:hAnsiTheme="minorHAnsi" w:cstheme="minorHAnsi"/>
          <w:b w:val="0"/>
          <w:bCs w:val="0"/>
          <w:sz w:val="22"/>
          <w:szCs w:val="22"/>
        </w:rPr>
        <w:t>projekty nieinfrastrukturalne (np. zakup sprzętu, urządzeń, taboru);</w:t>
      </w:r>
    </w:p>
    <w:p w14:paraId="4A5BE189" w14:textId="4B07A321" w:rsidR="008A3859" w:rsidRPr="001E1D8C" w:rsidRDefault="008A3859" w:rsidP="008A3859">
      <w:pPr>
        <w:pStyle w:val="NormalnyWeb"/>
        <w:numPr>
          <w:ilvl w:val="0"/>
          <w:numId w:val="33"/>
        </w:numPr>
        <w:jc w:val="both"/>
        <w:rPr>
          <w:rStyle w:val="Pogrubienie"/>
          <w:rFonts w:asciiTheme="minorHAnsi" w:hAnsiTheme="minorHAnsi" w:cstheme="minorHAnsi"/>
          <w:b w:val="0"/>
          <w:bCs w:val="0"/>
          <w:sz w:val="22"/>
          <w:szCs w:val="22"/>
        </w:rPr>
      </w:pPr>
      <w:r w:rsidRPr="001E1D8C">
        <w:rPr>
          <w:rStyle w:val="Pogrubienie"/>
          <w:rFonts w:asciiTheme="minorHAnsi" w:hAnsiTheme="minorHAnsi" w:cstheme="minorHAnsi"/>
          <w:b w:val="0"/>
          <w:bCs w:val="0"/>
          <w:sz w:val="22"/>
          <w:szCs w:val="22"/>
        </w:rPr>
        <w:t>kolektory słoneczne, panele fotowoltaiczne na budynkach;</w:t>
      </w:r>
    </w:p>
    <w:p w14:paraId="41E815FE" w14:textId="6986918B" w:rsidR="008A3859" w:rsidRPr="001E1D8C" w:rsidRDefault="008A3859" w:rsidP="008A3859">
      <w:pPr>
        <w:pStyle w:val="NormalnyWeb"/>
        <w:numPr>
          <w:ilvl w:val="0"/>
          <w:numId w:val="33"/>
        </w:numPr>
        <w:jc w:val="both"/>
        <w:rPr>
          <w:rStyle w:val="Pogrubienie"/>
          <w:rFonts w:asciiTheme="minorHAnsi" w:hAnsiTheme="minorHAnsi" w:cstheme="minorHAnsi"/>
          <w:b w:val="0"/>
          <w:bCs w:val="0"/>
          <w:sz w:val="22"/>
          <w:szCs w:val="22"/>
        </w:rPr>
      </w:pPr>
      <w:r w:rsidRPr="001E1D8C">
        <w:rPr>
          <w:rStyle w:val="Pogrubienie"/>
          <w:rFonts w:asciiTheme="minorHAnsi" w:hAnsiTheme="minorHAnsi" w:cstheme="minorHAnsi"/>
          <w:b w:val="0"/>
          <w:bCs w:val="0"/>
          <w:sz w:val="22"/>
          <w:szCs w:val="22"/>
        </w:rPr>
        <w:t>powietrzne pompy ciepła;</w:t>
      </w:r>
    </w:p>
    <w:p w14:paraId="7FA08736" w14:textId="6F5F44C6" w:rsidR="008A3859" w:rsidRPr="001E1D8C" w:rsidRDefault="008A3859" w:rsidP="008A3859">
      <w:pPr>
        <w:pStyle w:val="NormalnyWeb"/>
        <w:numPr>
          <w:ilvl w:val="0"/>
          <w:numId w:val="33"/>
        </w:numPr>
        <w:jc w:val="both"/>
        <w:rPr>
          <w:rStyle w:val="Pogrubienie"/>
          <w:rFonts w:asciiTheme="minorHAnsi" w:hAnsiTheme="minorHAnsi" w:cstheme="minorHAnsi"/>
          <w:b w:val="0"/>
          <w:bCs w:val="0"/>
          <w:sz w:val="22"/>
          <w:szCs w:val="22"/>
        </w:rPr>
      </w:pPr>
      <w:r w:rsidRPr="001E1D8C">
        <w:rPr>
          <w:rStyle w:val="Pogrubienie"/>
          <w:rFonts w:asciiTheme="minorHAnsi" w:hAnsiTheme="minorHAnsi" w:cstheme="minorHAnsi"/>
          <w:b w:val="0"/>
          <w:bCs w:val="0"/>
          <w:sz w:val="22"/>
          <w:szCs w:val="22"/>
        </w:rPr>
        <w:t>prace związane z wymianą źródeł i systemów grzewczych w budynkach;</w:t>
      </w:r>
    </w:p>
    <w:p w14:paraId="4C702FEE" w14:textId="10B7422E" w:rsidR="008A3859" w:rsidRPr="001E1D8C" w:rsidRDefault="008A3859" w:rsidP="00E53F3B">
      <w:pPr>
        <w:pStyle w:val="NormalnyWeb"/>
        <w:numPr>
          <w:ilvl w:val="0"/>
          <w:numId w:val="33"/>
        </w:numPr>
        <w:jc w:val="both"/>
        <w:rPr>
          <w:rFonts w:asciiTheme="minorHAnsi" w:hAnsiTheme="minorHAnsi" w:cstheme="minorHAnsi"/>
          <w:sz w:val="22"/>
          <w:szCs w:val="22"/>
        </w:rPr>
      </w:pPr>
      <w:r w:rsidRPr="001E1D8C">
        <w:rPr>
          <w:rStyle w:val="Pogrubienie"/>
          <w:rFonts w:asciiTheme="minorHAnsi" w:hAnsiTheme="minorHAnsi" w:cstheme="minorHAnsi"/>
          <w:b w:val="0"/>
          <w:bCs w:val="0"/>
          <w:sz w:val="22"/>
          <w:szCs w:val="22"/>
        </w:rPr>
        <w:t>przedsięwzięcia, dla których przeprowadzono ocenę oddziaływania na obszar Natura 2000 w ramach decyzji środowiskowej oraz przedsięwzięcia, dla których przeprowadzona została ocena oddziaływania na obszar Natura 2000 w myśl art. 98 ustawy OOŚ;</w:t>
      </w:r>
    </w:p>
    <w:p w14:paraId="06EBAD7C" w14:textId="77777777" w:rsidR="008A3859" w:rsidRPr="001E1D8C" w:rsidRDefault="008A3859" w:rsidP="00C85147">
      <w:pPr>
        <w:pStyle w:val="NormalnyWeb"/>
        <w:spacing w:before="200" w:beforeAutospacing="0" w:after="0" w:afterAutospacing="0"/>
        <w:jc w:val="both"/>
        <w:rPr>
          <w:rFonts w:asciiTheme="minorHAnsi" w:hAnsiTheme="minorHAnsi" w:cstheme="minorHAnsi"/>
          <w:sz w:val="22"/>
          <w:szCs w:val="22"/>
        </w:rPr>
      </w:pPr>
      <w:r w:rsidRPr="001E1D8C">
        <w:rPr>
          <w:rFonts w:asciiTheme="minorHAnsi" w:hAnsiTheme="minorHAnsi" w:cstheme="minorHAnsi"/>
          <w:sz w:val="22"/>
          <w:szCs w:val="22"/>
        </w:rPr>
        <w:t>oraz następujące przedsięwzięcia położone poza obszarami Natura 2000:</w:t>
      </w:r>
    </w:p>
    <w:p w14:paraId="1A6B105E" w14:textId="4437C0D1" w:rsidR="008A3859" w:rsidRPr="001E1D8C" w:rsidRDefault="008A3859" w:rsidP="00C85147">
      <w:pPr>
        <w:pStyle w:val="NormalnyWeb"/>
        <w:numPr>
          <w:ilvl w:val="0"/>
          <w:numId w:val="34"/>
        </w:numPr>
        <w:spacing w:before="0" w:beforeAutospacing="0"/>
        <w:ind w:left="714" w:hanging="357"/>
        <w:jc w:val="both"/>
        <w:rPr>
          <w:rStyle w:val="Pogrubienie"/>
          <w:rFonts w:asciiTheme="minorHAnsi" w:hAnsiTheme="minorHAnsi" w:cstheme="minorHAnsi"/>
          <w:b w:val="0"/>
          <w:bCs w:val="0"/>
          <w:sz w:val="22"/>
          <w:szCs w:val="22"/>
        </w:rPr>
      </w:pPr>
      <w:r w:rsidRPr="001E1D8C">
        <w:rPr>
          <w:rStyle w:val="Pogrubienie"/>
          <w:rFonts w:asciiTheme="minorHAnsi" w:hAnsiTheme="minorHAnsi" w:cstheme="minorHAnsi"/>
          <w:b w:val="0"/>
          <w:bCs w:val="0"/>
          <w:sz w:val="22"/>
          <w:szCs w:val="22"/>
        </w:rPr>
        <w:t>wszelkie prace konserwatorskie i restauratorskie prowadzone wewnątrz i na zewnątrz budynków;</w:t>
      </w:r>
    </w:p>
    <w:p w14:paraId="185FA0F8" w14:textId="5B889684" w:rsidR="008A3859" w:rsidRPr="001E1D8C" w:rsidRDefault="008A3859" w:rsidP="008A3859">
      <w:pPr>
        <w:pStyle w:val="NormalnyWeb"/>
        <w:numPr>
          <w:ilvl w:val="0"/>
          <w:numId w:val="34"/>
        </w:numPr>
        <w:jc w:val="both"/>
        <w:rPr>
          <w:rStyle w:val="Pogrubienie"/>
          <w:rFonts w:asciiTheme="minorHAnsi" w:hAnsiTheme="minorHAnsi" w:cstheme="minorHAnsi"/>
          <w:b w:val="0"/>
          <w:bCs w:val="0"/>
          <w:sz w:val="22"/>
          <w:szCs w:val="22"/>
        </w:rPr>
      </w:pPr>
      <w:r w:rsidRPr="001E1D8C">
        <w:rPr>
          <w:rStyle w:val="Pogrubienie"/>
          <w:rFonts w:asciiTheme="minorHAnsi" w:hAnsiTheme="minorHAnsi" w:cstheme="minorHAnsi"/>
          <w:b w:val="0"/>
          <w:bCs w:val="0"/>
          <w:sz w:val="22"/>
          <w:szCs w:val="22"/>
        </w:rPr>
        <w:t>przebudowy obiektów, mieszczących się w obrysie zewnętrznym ścian parteru budynku (m.in. nadbudowę, przebudowę układu wewnętrznego pomieszczeń itp.);</w:t>
      </w:r>
    </w:p>
    <w:p w14:paraId="27AF1420" w14:textId="57E1282D" w:rsidR="008A3859" w:rsidRPr="001E1D8C" w:rsidRDefault="008A3859" w:rsidP="008A3859">
      <w:pPr>
        <w:pStyle w:val="NormalnyWeb"/>
        <w:numPr>
          <w:ilvl w:val="0"/>
          <w:numId w:val="34"/>
        </w:numPr>
        <w:jc w:val="both"/>
        <w:rPr>
          <w:rStyle w:val="Pogrubienie"/>
          <w:rFonts w:asciiTheme="minorHAnsi" w:hAnsiTheme="minorHAnsi" w:cstheme="minorHAnsi"/>
          <w:b w:val="0"/>
          <w:bCs w:val="0"/>
          <w:sz w:val="22"/>
          <w:szCs w:val="22"/>
        </w:rPr>
      </w:pPr>
      <w:r w:rsidRPr="001E1D8C">
        <w:rPr>
          <w:rStyle w:val="Pogrubienie"/>
          <w:rFonts w:asciiTheme="minorHAnsi" w:hAnsiTheme="minorHAnsi" w:cstheme="minorHAnsi"/>
          <w:b w:val="0"/>
          <w:bCs w:val="0"/>
          <w:sz w:val="22"/>
          <w:szCs w:val="22"/>
        </w:rPr>
        <w:t>energooszczędne oświetlenia ulic i dróg;</w:t>
      </w:r>
    </w:p>
    <w:p w14:paraId="02A3D4CA" w14:textId="7D3D5F38" w:rsidR="008A3859" w:rsidRPr="001E1D8C" w:rsidRDefault="008A3859" w:rsidP="008A3859">
      <w:pPr>
        <w:pStyle w:val="NormalnyWeb"/>
        <w:numPr>
          <w:ilvl w:val="0"/>
          <w:numId w:val="34"/>
        </w:numPr>
        <w:jc w:val="both"/>
        <w:rPr>
          <w:rStyle w:val="Pogrubienie"/>
          <w:rFonts w:asciiTheme="minorHAnsi" w:hAnsiTheme="minorHAnsi" w:cstheme="minorHAnsi"/>
          <w:b w:val="0"/>
          <w:bCs w:val="0"/>
          <w:sz w:val="22"/>
          <w:szCs w:val="22"/>
        </w:rPr>
      </w:pPr>
      <w:r w:rsidRPr="001E1D8C">
        <w:rPr>
          <w:rStyle w:val="Pogrubienie"/>
          <w:rFonts w:asciiTheme="minorHAnsi" w:hAnsiTheme="minorHAnsi" w:cstheme="minorHAnsi"/>
          <w:b w:val="0"/>
          <w:bCs w:val="0"/>
          <w:sz w:val="22"/>
          <w:szCs w:val="22"/>
        </w:rPr>
        <w:t>obiekty małej architektury i zagospodarowanie terenów zielonych;</w:t>
      </w:r>
    </w:p>
    <w:p w14:paraId="21F447DB" w14:textId="664668B3" w:rsidR="00897CE1" w:rsidRPr="001E1D8C" w:rsidRDefault="008A3859" w:rsidP="008A3859">
      <w:pPr>
        <w:pStyle w:val="NormalnyWeb"/>
        <w:numPr>
          <w:ilvl w:val="0"/>
          <w:numId w:val="34"/>
        </w:numPr>
        <w:jc w:val="both"/>
        <w:rPr>
          <w:rFonts w:asciiTheme="minorHAnsi" w:hAnsiTheme="minorHAnsi" w:cstheme="minorHAnsi"/>
          <w:sz w:val="22"/>
          <w:szCs w:val="22"/>
        </w:rPr>
      </w:pPr>
      <w:r w:rsidRPr="001E1D8C">
        <w:rPr>
          <w:rStyle w:val="Pogrubienie"/>
          <w:rFonts w:asciiTheme="minorHAnsi" w:hAnsiTheme="minorHAnsi" w:cstheme="minorHAnsi"/>
          <w:b w:val="0"/>
          <w:bCs w:val="0"/>
          <w:sz w:val="22"/>
          <w:szCs w:val="22"/>
        </w:rPr>
        <w:t>termomodernizacji budynków.</w:t>
      </w:r>
    </w:p>
    <w:p w14:paraId="39FBD35E" w14:textId="53432354" w:rsidR="00897CE1" w:rsidRPr="001E1D8C" w:rsidRDefault="002D2C44" w:rsidP="00897CE1">
      <w:pPr>
        <w:pStyle w:val="Nagwek2"/>
        <w:numPr>
          <w:ilvl w:val="0"/>
          <w:numId w:val="31"/>
        </w:numPr>
        <w:rPr>
          <w:rFonts w:asciiTheme="minorHAnsi" w:hAnsiTheme="minorHAnsi" w:cstheme="minorHAnsi"/>
          <w:b/>
          <w:bCs/>
          <w:sz w:val="22"/>
          <w:szCs w:val="22"/>
        </w:rPr>
      </w:pPr>
      <w:bookmarkStart w:id="14" w:name="_Hlk151452075"/>
      <w:bookmarkStart w:id="15" w:name="_Toc192837424"/>
      <w:r w:rsidRPr="001E1D8C">
        <w:rPr>
          <w:rFonts w:asciiTheme="minorHAnsi" w:hAnsiTheme="minorHAnsi" w:cstheme="minorHAnsi"/>
          <w:b/>
          <w:bCs/>
          <w:sz w:val="22"/>
          <w:szCs w:val="22"/>
        </w:rPr>
        <w:lastRenderedPageBreak/>
        <w:t xml:space="preserve">Deklaracja właściwego </w:t>
      </w:r>
      <w:r w:rsidR="0081077F" w:rsidRPr="001E1D8C">
        <w:rPr>
          <w:rFonts w:asciiTheme="minorHAnsi" w:hAnsiTheme="minorHAnsi" w:cstheme="minorHAnsi"/>
          <w:b/>
          <w:bCs/>
          <w:sz w:val="22"/>
          <w:szCs w:val="22"/>
        </w:rPr>
        <w:t xml:space="preserve">organu odpowiedzialnego za gospodarkę wodną </w:t>
      </w:r>
      <w:r w:rsidR="00647BF9">
        <w:rPr>
          <w:rFonts w:asciiTheme="minorHAnsi" w:hAnsiTheme="minorHAnsi" w:cstheme="minorHAnsi"/>
          <w:b/>
          <w:bCs/>
          <w:sz w:val="22"/>
          <w:szCs w:val="22"/>
        </w:rPr>
        <w:t>(jeśli dotyczy)</w:t>
      </w:r>
      <w:bookmarkEnd w:id="15"/>
    </w:p>
    <w:bookmarkEnd w:id="14"/>
    <w:p w14:paraId="36382D63" w14:textId="77777777" w:rsidR="0081077F" w:rsidRPr="001E1D8C" w:rsidRDefault="0081077F" w:rsidP="0081077F">
      <w:pPr>
        <w:rPr>
          <w:rFonts w:asciiTheme="minorHAnsi" w:hAnsiTheme="minorHAnsi" w:cstheme="minorHAnsi"/>
          <w:sz w:val="22"/>
          <w:szCs w:val="22"/>
        </w:rPr>
      </w:pPr>
    </w:p>
    <w:p w14:paraId="2695D683" w14:textId="3EAF6649" w:rsidR="0081077F" w:rsidRPr="001E1D8C" w:rsidRDefault="0081077F" w:rsidP="0081077F">
      <w:pPr>
        <w:autoSpaceDE w:val="0"/>
        <w:autoSpaceDN w:val="0"/>
        <w:adjustRightInd w:val="0"/>
        <w:spacing w:line="276" w:lineRule="auto"/>
        <w:jc w:val="both"/>
        <w:rPr>
          <w:rFonts w:asciiTheme="minorHAnsi" w:hAnsiTheme="minorHAnsi" w:cstheme="minorHAnsi"/>
          <w:sz w:val="22"/>
          <w:szCs w:val="22"/>
        </w:rPr>
      </w:pPr>
      <w:r w:rsidRPr="001E1D8C">
        <w:rPr>
          <w:rFonts w:asciiTheme="minorHAnsi" w:hAnsiTheme="minorHAnsi" w:cstheme="minorHAnsi"/>
          <w:sz w:val="22"/>
          <w:szCs w:val="22"/>
        </w:rPr>
        <w:t xml:space="preserve">Wzór </w:t>
      </w:r>
      <w:r w:rsidRPr="001E1D8C">
        <w:rPr>
          <w:rFonts w:asciiTheme="minorHAnsi" w:hAnsiTheme="minorHAnsi" w:cstheme="minorHAnsi"/>
          <w:i/>
          <w:iCs/>
          <w:sz w:val="22"/>
          <w:szCs w:val="22"/>
        </w:rPr>
        <w:t xml:space="preserve">Deklaracji </w:t>
      </w:r>
      <w:r w:rsidR="00043DC2" w:rsidRPr="001E1D8C">
        <w:rPr>
          <w:rFonts w:asciiTheme="minorHAnsi" w:hAnsiTheme="minorHAnsi" w:cstheme="minorHAnsi"/>
          <w:i/>
          <w:iCs/>
          <w:sz w:val="22"/>
          <w:szCs w:val="22"/>
        </w:rPr>
        <w:t xml:space="preserve">właściwego organu odpowiedzialnego za gospodarkę wodną </w:t>
      </w:r>
      <w:r w:rsidRPr="001E1D8C">
        <w:rPr>
          <w:rFonts w:asciiTheme="minorHAnsi" w:hAnsiTheme="minorHAnsi" w:cstheme="minorHAnsi"/>
          <w:sz w:val="22"/>
          <w:szCs w:val="22"/>
        </w:rPr>
        <w:t>stanowi załącznik nr</w:t>
      </w:r>
      <w:r w:rsidR="008A3859" w:rsidRPr="001E1D8C">
        <w:rPr>
          <w:rFonts w:asciiTheme="minorHAnsi" w:hAnsiTheme="minorHAnsi" w:cstheme="minorHAnsi"/>
          <w:sz w:val="22"/>
          <w:szCs w:val="22"/>
        </w:rPr>
        <w:t xml:space="preserve"> 1</w:t>
      </w:r>
      <w:r w:rsidR="00764A85">
        <w:rPr>
          <w:rFonts w:asciiTheme="minorHAnsi" w:hAnsiTheme="minorHAnsi" w:cstheme="minorHAnsi"/>
          <w:sz w:val="22"/>
          <w:szCs w:val="22"/>
        </w:rPr>
        <w:t xml:space="preserve">4 </w:t>
      </w:r>
      <w:r w:rsidRPr="001E1D8C">
        <w:rPr>
          <w:rFonts w:asciiTheme="minorHAnsi" w:hAnsiTheme="minorHAnsi" w:cstheme="minorHAnsi"/>
          <w:sz w:val="22"/>
          <w:szCs w:val="22"/>
        </w:rPr>
        <w:t xml:space="preserve">do </w:t>
      </w:r>
      <w:r w:rsidRPr="001E1D8C">
        <w:rPr>
          <w:rFonts w:asciiTheme="minorHAnsi" w:hAnsiTheme="minorHAnsi" w:cstheme="minorHAnsi"/>
          <w:i/>
          <w:iCs/>
          <w:sz w:val="22"/>
          <w:szCs w:val="22"/>
        </w:rPr>
        <w:t>Regulaminu wyboru projekt</w:t>
      </w:r>
      <w:r w:rsidR="00024341" w:rsidRPr="001E1D8C">
        <w:rPr>
          <w:rFonts w:asciiTheme="minorHAnsi" w:hAnsiTheme="minorHAnsi" w:cstheme="minorHAnsi"/>
          <w:i/>
          <w:iCs/>
          <w:sz w:val="22"/>
          <w:szCs w:val="22"/>
        </w:rPr>
        <w:t>ów</w:t>
      </w:r>
      <w:r w:rsidRPr="001E1D8C">
        <w:rPr>
          <w:rFonts w:asciiTheme="minorHAnsi" w:hAnsiTheme="minorHAnsi" w:cstheme="minorHAnsi"/>
          <w:sz w:val="22"/>
          <w:szCs w:val="22"/>
        </w:rPr>
        <w:t xml:space="preserve"> i należy go wypełnić zgodnie ze wskazówkami zamieszczonymi </w:t>
      </w:r>
      <w:r w:rsidR="00C04BC1" w:rsidRPr="001E1D8C">
        <w:rPr>
          <w:rFonts w:asciiTheme="minorHAnsi" w:hAnsiTheme="minorHAnsi" w:cstheme="minorHAnsi"/>
          <w:sz w:val="22"/>
          <w:szCs w:val="22"/>
        </w:rPr>
        <w:br/>
      </w:r>
      <w:r w:rsidRPr="001E1D8C">
        <w:rPr>
          <w:rFonts w:asciiTheme="minorHAnsi" w:hAnsiTheme="minorHAnsi" w:cstheme="minorHAnsi"/>
          <w:sz w:val="22"/>
          <w:szCs w:val="22"/>
        </w:rPr>
        <w:t xml:space="preserve">w samym formularzu. </w:t>
      </w:r>
      <w:r w:rsidRPr="001E1D8C">
        <w:rPr>
          <w:rFonts w:asciiTheme="minorHAnsi" w:hAnsiTheme="minorHAnsi" w:cstheme="minorHAnsi"/>
          <w:b/>
          <w:bCs/>
          <w:sz w:val="22"/>
          <w:szCs w:val="22"/>
        </w:rPr>
        <w:t xml:space="preserve">Organem właściwym do wydania deklaracji jest </w:t>
      </w:r>
      <w:r w:rsidR="00043DC2" w:rsidRPr="001E1D8C">
        <w:rPr>
          <w:rFonts w:asciiTheme="minorHAnsi" w:hAnsiTheme="minorHAnsi" w:cstheme="minorHAnsi"/>
          <w:b/>
          <w:bCs/>
          <w:sz w:val="22"/>
          <w:szCs w:val="22"/>
        </w:rPr>
        <w:t>Państwowe Gospodarstwo Wodne Wody Polskie</w:t>
      </w:r>
      <w:r w:rsidR="00043DC2" w:rsidRPr="001E1D8C">
        <w:rPr>
          <w:rFonts w:asciiTheme="minorHAnsi" w:hAnsiTheme="minorHAnsi" w:cstheme="minorHAnsi"/>
          <w:sz w:val="22"/>
          <w:szCs w:val="22"/>
        </w:rPr>
        <w:t xml:space="preserve">. </w:t>
      </w:r>
    </w:p>
    <w:p w14:paraId="3F11AC66" w14:textId="77777777" w:rsidR="008A3859" w:rsidRPr="001E1D8C" w:rsidRDefault="008A3859" w:rsidP="0081077F">
      <w:pPr>
        <w:autoSpaceDE w:val="0"/>
        <w:autoSpaceDN w:val="0"/>
        <w:adjustRightInd w:val="0"/>
        <w:spacing w:line="276" w:lineRule="auto"/>
        <w:jc w:val="both"/>
        <w:rPr>
          <w:rFonts w:asciiTheme="minorHAnsi" w:hAnsiTheme="minorHAnsi" w:cstheme="minorHAnsi"/>
          <w:sz w:val="22"/>
          <w:szCs w:val="22"/>
        </w:rPr>
      </w:pPr>
    </w:p>
    <w:p w14:paraId="041EFDCB" w14:textId="7854A27E" w:rsidR="008A3859" w:rsidRPr="001E1D8C" w:rsidRDefault="008A3859" w:rsidP="008A3859">
      <w:pPr>
        <w:spacing w:line="276" w:lineRule="auto"/>
        <w:jc w:val="both"/>
        <w:rPr>
          <w:rFonts w:asciiTheme="minorHAnsi" w:hAnsiTheme="minorHAnsi" w:cstheme="minorHAnsi"/>
          <w:sz w:val="22"/>
          <w:szCs w:val="22"/>
        </w:rPr>
      </w:pPr>
      <w:bookmarkStart w:id="16" w:name="_Hlk144112706"/>
      <w:r w:rsidRPr="001E1D8C">
        <w:rPr>
          <w:rFonts w:asciiTheme="minorHAnsi" w:hAnsiTheme="minorHAnsi" w:cstheme="minorHAnsi"/>
          <w:sz w:val="22"/>
          <w:szCs w:val="22"/>
        </w:rPr>
        <w:t>Dokument (jeśli dotyczy) należy przedłożyć wraz z wnioskiem o dofinansowanie</w:t>
      </w:r>
      <w:r w:rsidR="005824DC" w:rsidRPr="001E1D8C">
        <w:rPr>
          <w:rFonts w:asciiTheme="minorHAnsi" w:hAnsiTheme="minorHAnsi" w:cstheme="minorHAnsi"/>
          <w:sz w:val="22"/>
          <w:szCs w:val="22"/>
        </w:rPr>
        <w:t xml:space="preserve">. Ze względu na fakt, </w:t>
      </w:r>
      <w:r w:rsidR="00C04BC1" w:rsidRPr="001E1D8C">
        <w:rPr>
          <w:rFonts w:asciiTheme="minorHAnsi" w:hAnsiTheme="minorHAnsi" w:cstheme="minorHAnsi"/>
          <w:sz w:val="22"/>
          <w:szCs w:val="22"/>
        </w:rPr>
        <w:br/>
      </w:r>
      <w:r w:rsidR="005824DC" w:rsidRPr="001E1D8C">
        <w:rPr>
          <w:rFonts w:asciiTheme="minorHAnsi" w:hAnsiTheme="minorHAnsi" w:cstheme="minorHAnsi"/>
          <w:sz w:val="22"/>
          <w:szCs w:val="22"/>
        </w:rPr>
        <w:t>iż Regulamin naboru nie przewiduje zawierania umów warunkowych, nie ma możliwości dostarczenia dokumentu po zakończeniu oceny projektu.</w:t>
      </w:r>
    </w:p>
    <w:bookmarkEnd w:id="16"/>
    <w:p w14:paraId="196F283D" w14:textId="6FC75E5F" w:rsidR="008A3859" w:rsidRPr="001E1D8C" w:rsidRDefault="008A3859" w:rsidP="008A3859">
      <w:pPr>
        <w:pStyle w:val="NormalnyWeb"/>
        <w:jc w:val="both"/>
        <w:rPr>
          <w:rFonts w:asciiTheme="minorHAnsi" w:hAnsiTheme="minorHAnsi" w:cstheme="minorHAnsi"/>
          <w:sz w:val="22"/>
          <w:szCs w:val="22"/>
        </w:rPr>
      </w:pPr>
      <w:r w:rsidRPr="001E1D8C">
        <w:rPr>
          <w:rFonts w:asciiTheme="minorHAnsi" w:hAnsiTheme="minorHAnsi" w:cstheme="minorHAnsi"/>
          <w:sz w:val="22"/>
          <w:szCs w:val="22"/>
        </w:rPr>
        <w:t>Brak jest konieczności dołączania do wniosku o dofinansowanie deklaracji organu odpowiedzialnego za gospodarkę wodną dla następujących przedsięwzięć:</w:t>
      </w:r>
    </w:p>
    <w:p w14:paraId="3193C663" w14:textId="09B2B129"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przedsięwzięcia, dla których wydano decyzje o środowiskowych uwarunkowaniach, w treści których znajdują się wnioski z przeprowadzonej analizy oddziaływania inwestycji na jednolite części wód;</w:t>
      </w:r>
    </w:p>
    <w:p w14:paraId="4E12D468" w14:textId="2743309D"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inwestycje lub działania, dla których uzyskano ocenę wodnoprawną, o której mowa w art. 425 ust. 1 Prawa wodnego;</w:t>
      </w:r>
    </w:p>
    <w:p w14:paraId="0A54F82E" w14:textId="7E52E855"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prace studialne, czyli dotyczące opracowania dokumentacji, jeśli w ramach tych projektów nie zachodzi potrzeba prowadzenia działań fizycznych (np. robót budowlanych lub innych działań polegających na przekształceniu lub zmianie sposobu wykorzystania terenu);</w:t>
      </w:r>
    </w:p>
    <w:p w14:paraId="39B9314D" w14:textId="28B4588B"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 xml:space="preserve">inwestycje nieinfrastrukturalne (jak np. działania zakupowe, niezwiązane z ingerencją </w:t>
      </w:r>
      <w:r w:rsidR="007E71EE">
        <w:rPr>
          <w:rFonts w:asciiTheme="minorHAnsi" w:hAnsiTheme="minorHAnsi" w:cstheme="minorHAnsi"/>
          <w:sz w:val="22"/>
          <w:szCs w:val="22"/>
        </w:rPr>
        <w:br/>
      </w:r>
      <w:r w:rsidRPr="001E1D8C">
        <w:rPr>
          <w:rFonts w:asciiTheme="minorHAnsi" w:hAnsiTheme="minorHAnsi" w:cstheme="minorHAnsi"/>
          <w:sz w:val="22"/>
          <w:szCs w:val="22"/>
        </w:rPr>
        <w:t>w środowisko);</w:t>
      </w:r>
    </w:p>
    <w:p w14:paraId="6E07CCBB" w14:textId="63D7A054"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 xml:space="preserve">inwestycje dotyczące systemów ERTMS, SESAR, ITS, VTMIS i systemu aplikacji </w:t>
      </w:r>
      <w:proofErr w:type="spellStart"/>
      <w:r w:rsidRPr="001E1D8C">
        <w:rPr>
          <w:rFonts w:asciiTheme="minorHAnsi" w:hAnsiTheme="minorHAnsi" w:cstheme="minorHAnsi"/>
          <w:sz w:val="22"/>
          <w:szCs w:val="22"/>
        </w:rPr>
        <w:t>telematycznych</w:t>
      </w:r>
      <w:proofErr w:type="spellEnd"/>
      <w:r w:rsidRPr="001E1D8C">
        <w:rPr>
          <w:rFonts w:asciiTheme="minorHAnsi" w:hAnsiTheme="minorHAnsi" w:cstheme="minorHAnsi"/>
          <w:sz w:val="22"/>
          <w:szCs w:val="22"/>
        </w:rPr>
        <w:t>, oraz dotyczące modernizacji statków i taboru kolejowego, jeżeli proponowane projekty nie obejmują robót fizycznych, które mogą negatywnie wpłynąć na jednolite części wód;</w:t>
      </w:r>
    </w:p>
    <w:p w14:paraId="3C4601FE" w14:textId="24FE0ABF"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termomodernizację budynków;</w:t>
      </w:r>
    </w:p>
    <w:p w14:paraId="64C74204" w14:textId="25AAE5F8"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kolektory słoneczne, panele fotowoltaiczne, powietrzne pompy ciepła;</w:t>
      </w:r>
    </w:p>
    <w:p w14:paraId="6ABAAB13" w14:textId="2B72AD28"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wszelkie prace konserwatorskie i restauratorskie prowadzone wewnątrz i na zewnątrz budynków;</w:t>
      </w:r>
    </w:p>
    <w:p w14:paraId="1641F962" w14:textId="5BC6DE4F"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prace związane z wymianą źródeł i systemów grzewczych w budynkach;</w:t>
      </w:r>
    </w:p>
    <w:p w14:paraId="799E5136" w14:textId="7F11E710"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przebudowę obiektów, mieszczącą się w obrysie zewnętrznym ścian parteru budynku (m.in. nadbudowę, przebudowę układu wewnętrznego pomieszczeń itp.);</w:t>
      </w:r>
    </w:p>
    <w:p w14:paraId="499E7FB9" w14:textId="1491152C"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energooszczędne oświetlenia ulic i dróg;</w:t>
      </w:r>
    </w:p>
    <w:p w14:paraId="6096C6D4" w14:textId="4DF67300"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kable teletechniczne instalowane na słupach;</w:t>
      </w:r>
    </w:p>
    <w:p w14:paraId="13569F11" w14:textId="600B156B"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ścieżki rowerowe;</w:t>
      </w:r>
    </w:p>
    <w:p w14:paraId="7D20FFCD" w14:textId="76A183DD"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montaż anten, nadajników i odbiorników na istniejących obiektach budowlanych;</w:t>
      </w:r>
    </w:p>
    <w:p w14:paraId="52DA3526" w14:textId="1B4E7D50"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remontów obiektów budowlanych innych niż kategorie VIII, XXI, XXIV, XXVII, XXVIII, XXX z załącznika do ustawy z dnia 7 lipca 1994 r.</w:t>
      </w:r>
      <w:r w:rsidR="00D343E4" w:rsidRPr="001E1D8C">
        <w:rPr>
          <w:rFonts w:asciiTheme="minorHAnsi" w:hAnsiTheme="minorHAnsi" w:cstheme="minorHAnsi"/>
          <w:sz w:val="22"/>
          <w:szCs w:val="22"/>
        </w:rPr>
        <w:t xml:space="preserve"> Prawo budowlane;</w:t>
      </w:r>
    </w:p>
    <w:p w14:paraId="1835D93C" w14:textId="03D5ACD2"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zmiany sposobu użytkowania istniejących budynków;</w:t>
      </w:r>
    </w:p>
    <w:p w14:paraId="4C38A882" w14:textId="6DE62B8A" w:rsidR="005B2494"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obiekty małej architektury i zagospodarowania terenów zielonych.</w:t>
      </w:r>
    </w:p>
    <w:p w14:paraId="7176927D" w14:textId="77777777" w:rsidR="00024341" w:rsidRPr="001E1D8C" w:rsidRDefault="00024341" w:rsidP="00024341">
      <w:pPr>
        <w:rPr>
          <w:rFonts w:asciiTheme="minorHAnsi" w:hAnsiTheme="minorHAnsi" w:cstheme="minorHAnsi"/>
        </w:rPr>
      </w:pPr>
    </w:p>
    <w:p w14:paraId="3DB58A1C" w14:textId="6535629A" w:rsidR="00C04BC1" w:rsidRPr="001E1D8C" w:rsidRDefault="00C04BC1" w:rsidP="004A3737">
      <w:pPr>
        <w:pStyle w:val="Nagwek2"/>
        <w:numPr>
          <w:ilvl w:val="0"/>
          <w:numId w:val="31"/>
        </w:numPr>
        <w:jc w:val="both"/>
        <w:rPr>
          <w:rFonts w:asciiTheme="minorHAnsi" w:hAnsiTheme="minorHAnsi" w:cstheme="minorHAnsi"/>
          <w:sz w:val="22"/>
          <w:szCs w:val="22"/>
        </w:rPr>
      </w:pPr>
      <w:bookmarkStart w:id="17" w:name="_Toc192837425"/>
      <w:r w:rsidRPr="001E1D8C">
        <w:rPr>
          <w:rFonts w:asciiTheme="minorHAnsi" w:hAnsiTheme="minorHAnsi" w:cstheme="minorHAnsi"/>
          <w:b/>
          <w:bCs/>
          <w:sz w:val="22"/>
          <w:szCs w:val="22"/>
        </w:rPr>
        <w:t>Oświadczenie o prawie dysponowania nieruchomością na cele projektu</w:t>
      </w:r>
      <w:bookmarkEnd w:id="17"/>
    </w:p>
    <w:p w14:paraId="78801A14" w14:textId="77777777" w:rsidR="00C04BC1" w:rsidRPr="001E1D8C" w:rsidRDefault="00C04BC1" w:rsidP="00C04BC1">
      <w:pPr>
        <w:autoSpaceDE w:val="0"/>
        <w:autoSpaceDN w:val="0"/>
        <w:adjustRightInd w:val="0"/>
        <w:spacing w:line="276" w:lineRule="auto"/>
        <w:jc w:val="both"/>
        <w:rPr>
          <w:rFonts w:asciiTheme="minorHAnsi" w:hAnsiTheme="minorHAnsi" w:cstheme="minorHAnsi"/>
          <w:sz w:val="22"/>
          <w:szCs w:val="22"/>
        </w:rPr>
      </w:pPr>
    </w:p>
    <w:p w14:paraId="65755D29" w14:textId="133FFC8C" w:rsidR="00C04BC1" w:rsidRPr="001E1D8C" w:rsidRDefault="00C04BC1" w:rsidP="00C04BC1">
      <w:pPr>
        <w:autoSpaceDE w:val="0"/>
        <w:autoSpaceDN w:val="0"/>
        <w:adjustRightInd w:val="0"/>
        <w:jc w:val="both"/>
        <w:rPr>
          <w:rFonts w:asciiTheme="minorHAnsi" w:hAnsiTheme="minorHAnsi" w:cstheme="minorHAnsi"/>
          <w:sz w:val="22"/>
          <w:szCs w:val="22"/>
        </w:rPr>
      </w:pPr>
      <w:r w:rsidRPr="001E1D8C">
        <w:rPr>
          <w:rFonts w:asciiTheme="minorHAnsi" w:hAnsiTheme="minorHAnsi" w:cstheme="minorHAnsi"/>
          <w:sz w:val="22"/>
          <w:szCs w:val="22"/>
        </w:rPr>
        <w:t xml:space="preserve">Generalną zasadą jest, że dofinansowaniu mogą podlegać jedynie projekty realizowane na terenie </w:t>
      </w:r>
      <w:r w:rsidR="008A67C3" w:rsidRPr="001E1D8C">
        <w:rPr>
          <w:rFonts w:asciiTheme="minorHAnsi" w:hAnsiTheme="minorHAnsi" w:cstheme="minorHAnsi"/>
          <w:sz w:val="22"/>
          <w:szCs w:val="22"/>
        </w:rPr>
        <w:br/>
      </w:r>
      <w:r w:rsidRPr="001E1D8C">
        <w:rPr>
          <w:rFonts w:asciiTheme="minorHAnsi" w:hAnsiTheme="minorHAnsi" w:cstheme="minorHAnsi"/>
          <w:sz w:val="22"/>
          <w:szCs w:val="22"/>
        </w:rPr>
        <w:t>(w obiekcie) należącym do Wnioskodawcy. Dlatego też do wniosku należy dołączyć stosowne oświadczenie, że Wnioskodawca posiada prawo do dysponowania nieruchomością. W przypadku współwłasności należy dołączyć zgodę współwłaściciela na realizację projektu na danym terenie.</w:t>
      </w:r>
    </w:p>
    <w:p w14:paraId="6283DD50" w14:textId="77777777" w:rsidR="00C04BC1" w:rsidRPr="001E1D8C" w:rsidRDefault="00C04BC1" w:rsidP="00C04BC1">
      <w:pPr>
        <w:autoSpaceDE w:val="0"/>
        <w:autoSpaceDN w:val="0"/>
        <w:adjustRightInd w:val="0"/>
        <w:jc w:val="both"/>
        <w:rPr>
          <w:rFonts w:asciiTheme="minorHAnsi" w:hAnsiTheme="minorHAnsi" w:cstheme="minorHAnsi"/>
          <w:sz w:val="22"/>
          <w:szCs w:val="22"/>
        </w:rPr>
      </w:pPr>
    </w:p>
    <w:p w14:paraId="77CE23B8" w14:textId="18C8511E" w:rsidR="00C04BC1" w:rsidRPr="001E1D8C" w:rsidRDefault="00C04BC1" w:rsidP="00C04BC1">
      <w:pPr>
        <w:autoSpaceDE w:val="0"/>
        <w:autoSpaceDN w:val="0"/>
        <w:adjustRightInd w:val="0"/>
        <w:jc w:val="both"/>
        <w:rPr>
          <w:rFonts w:asciiTheme="minorHAnsi" w:hAnsiTheme="minorHAnsi" w:cstheme="minorHAnsi"/>
          <w:sz w:val="22"/>
          <w:szCs w:val="22"/>
        </w:rPr>
      </w:pPr>
      <w:r w:rsidRPr="001E1D8C">
        <w:rPr>
          <w:rFonts w:asciiTheme="minorHAnsi" w:hAnsiTheme="minorHAnsi" w:cstheme="minorHAnsi"/>
          <w:sz w:val="22"/>
          <w:szCs w:val="22"/>
        </w:rPr>
        <w:lastRenderedPageBreak/>
        <w:t xml:space="preserve">Inwestor nie musi dołączać do wniosku wypisów z ksiąg wieczystych lub aktów notarialnych potwierdzających to prawo (złożenie fałszywego oświadczenia jest zagrożone odpowiedzialnością karną). W przypadku robót budowlanych wymagających jedynie czasowego zajęcia terenu </w:t>
      </w:r>
      <w:r w:rsidR="008A67C3" w:rsidRPr="001E1D8C">
        <w:rPr>
          <w:rFonts w:asciiTheme="minorHAnsi" w:hAnsiTheme="minorHAnsi" w:cstheme="minorHAnsi"/>
          <w:sz w:val="22"/>
          <w:szCs w:val="22"/>
        </w:rPr>
        <w:br/>
      </w:r>
      <w:r w:rsidRPr="001E1D8C">
        <w:rPr>
          <w:rFonts w:asciiTheme="minorHAnsi" w:hAnsiTheme="minorHAnsi" w:cstheme="minorHAnsi"/>
          <w:sz w:val="22"/>
          <w:szCs w:val="22"/>
        </w:rPr>
        <w:t>nie będącego własnością Beneficjenta, np. ułożenie podziemnych rurociągów, kabli itp., wyżej wymienione oświadczenie musi zostać poprzedzone uzyskaniem zgody właścicieli gruntów na czasowe zajęcie terenu.</w:t>
      </w:r>
    </w:p>
    <w:p w14:paraId="3A3D4BFF" w14:textId="77777777" w:rsidR="00C04BC1" w:rsidRPr="001E1D8C" w:rsidRDefault="00C04BC1" w:rsidP="00C04BC1">
      <w:pPr>
        <w:autoSpaceDE w:val="0"/>
        <w:autoSpaceDN w:val="0"/>
        <w:adjustRightInd w:val="0"/>
        <w:jc w:val="both"/>
        <w:rPr>
          <w:rFonts w:asciiTheme="minorHAnsi" w:hAnsiTheme="minorHAnsi" w:cstheme="minorHAnsi"/>
          <w:sz w:val="22"/>
          <w:szCs w:val="22"/>
        </w:rPr>
      </w:pPr>
    </w:p>
    <w:p w14:paraId="5C993CBE" w14:textId="73343BDF" w:rsidR="00C04BC1" w:rsidRPr="001E1D8C" w:rsidRDefault="00C04BC1" w:rsidP="00C04BC1">
      <w:pPr>
        <w:autoSpaceDE w:val="0"/>
        <w:autoSpaceDN w:val="0"/>
        <w:adjustRightInd w:val="0"/>
        <w:jc w:val="both"/>
        <w:rPr>
          <w:rFonts w:asciiTheme="minorHAnsi" w:hAnsiTheme="minorHAnsi" w:cstheme="minorHAnsi"/>
          <w:sz w:val="22"/>
          <w:szCs w:val="22"/>
        </w:rPr>
      </w:pPr>
      <w:r w:rsidRPr="001E1D8C">
        <w:rPr>
          <w:rFonts w:asciiTheme="minorHAnsi" w:hAnsiTheme="minorHAnsi" w:cstheme="minorHAnsi"/>
          <w:sz w:val="22"/>
          <w:szCs w:val="22"/>
        </w:rPr>
        <w:t>Ze względu na okres monitorowania projektu, który wynosi 5 lat (3 lata w przypadku MŚP) od jego rozliczenia finansowego, dopuszcza się prawo dysponowania nieruchomością w formie dzierżawy/</w:t>
      </w:r>
      <w:r w:rsidR="00C141AE" w:rsidRPr="001E1D8C">
        <w:rPr>
          <w:rFonts w:asciiTheme="minorHAnsi" w:hAnsiTheme="minorHAnsi" w:cstheme="minorHAnsi"/>
          <w:sz w:val="22"/>
          <w:szCs w:val="22"/>
        </w:rPr>
        <w:t xml:space="preserve"> </w:t>
      </w:r>
      <w:r w:rsidRPr="001E1D8C">
        <w:rPr>
          <w:rFonts w:asciiTheme="minorHAnsi" w:hAnsiTheme="minorHAnsi" w:cstheme="minorHAnsi"/>
          <w:sz w:val="22"/>
          <w:szCs w:val="22"/>
        </w:rPr>
        <w:t xml:space="preserve">najmu na okres realizacji oraz trwałości projektu. </w:t>
      </w:r>
    </w:p>
    <w:p w14:paraId="7DBC2D52" w14:textId="77777777" w:rsidR="00C04BC1" w:rsidRPr="001E1D8C" w:rsidRDefault="00C04BC1" w:rsidP="00C04BC1">
      <w:pPr>
        <w:autoSpaceDE w:val="0"/>
        <w:autoSpaceDN w:val="0"/>
        <w:adjustRightInd w:val="0"/>
        <w:jc w:val="both"/>
        <w:rPr>
          <w:rFonts w:asciiTheme="minorHAnsi" w:hAnsiTheme="minorHAnsi" w:cstheme="minorHAnsi"/>
          <w:sz w:val="22"/>
          <w:szCs w:val="22"/>
        </w:rPr>
      </w:pPr>
    </w:p>
    <w:p w14:paraId="37239CFF" w14:textId="4A52D802" w:rsidR="00C04BC1" w:rsidRPr="001E1D8C" w:rsidRDefault="00C04BC1" w:rsidP="00C04BC1">
      <w:pPr>
        <w:autoSpaceDE w:val="0"/>
        <w:autoSpaceDN w:val="0"/>
        <w:adjustRightInd w:val="0"/>
        <w:jc w:val="both"/>
        <w:rPr>
          <w:rFonts w:asciiTheme="minorHAnsi" w:hAnsiTheme="minorHAnsi" w:cstheme="minorHAnsi"/>
          <w:sz w:val="22"/>
          <w:szCs w:val="22"/>
        </w:rPr>
      </w:pPr>
      <w:r w:rsidRPr="001E1D8C">
        <w:rPr>
          <w:rFonts w:asciiTheme="minorHAnsi" w:hAnsiTheme="minorHAnsi" w:cstheme="minorHAnsi"/>
          <w:sz w:val="22"/>
          <w:szCs w:val="22"/>
        </w:rPr>
        <w:t xml:space="preserve">Wzór </w:t>
      </w:r>
      <w:r w:rsidRPr="001E1D8C">
        <w:rPr>
          <w:rFonts w:asciiTheme="minorHAnsi" w:hAnsiTheme="minorHAnsi" w:cstheme="minorHAnsi"/>
          <w:i/>
          <w:iCs/>
          <w:sz w:val="22"/>
          <w:szCs w:val="22"/>
        </w:rPr>
        <w:t>Oświadczenia o prawie dysponowania nieruchomością na cele projektu</w:t>
      </w:r>
      <w:r w:rsidRPr="001E1D8C">
        <w:rPr>
          <w:rFonts w:asciiTheme="minorHAnsi" w:hAnsiTheme="minorHAnsi" w:cstheme="minorHAnsi"/>
          <w:sz w:val="22"/>
          <w:szCs w:val="22"/>
        </w:rPr>
        <w:t xml:space="preserve"> stanowi załącznik nr </w:t>
      </w:r>
      <w:r w:rsidR="00024341" w:rsidRPr="001E1D8C">
        <w:rPr>
          <w:rFonts w:asciiTheme="minorHAnsi" w:hAnsiTheme="minorHAnsi" w:cstheme="minorHAnsi"/>
          <w:sz w:val="22"/>
          <w:szCs w:val="22"/>
        </w:rPr>
        <w:t>1</w:t>
      </w:r>
      <w:r w:rsidR="00764A85">
        <w:rPr>
          <w:rFonts w:asciiTheme="minorHAnsi" w:hAnsiTheme="minorHAnsi" w:cstheme="minorHAnsi"/>
          <w:sz w:val="22"/>
          <w:szCs w:val="22"/>
        </w:rPr>
        <w:t>5</w:t>
      </w:r>
      <w:r w:rsidR="00024341" w:rsidRPr="001E1D8C">
        <w:rPr>
          <w:rFonts w:asciiTheme="minorHAnsi" w:hAnsiTheme="minorHAnsi" w:cstheme="minorHAnsi"/>
          <w:sz w:val="22"/>
          <w:szCs w:val="22"/>
        </w:rPr>
        <w:t xml:space="preserve"> </w:t>
      </w:r>
      <w:r w:rsidRPr="001E1D8C">
        <w:rPr>
          <w:rFonts w:asciiTheme="minorHAnsi" w:hAnsiTheme="minorHAnsi" w:cstheme="minorHAnsi"/>
          <w:sz w:val="22"/>
          <w:szCs w:val="22"/>
        </w:rPr>
        <w:t xml:space="preserve">do </w:t>
      </w:r>
      <w:r w:rsidRPr="001E1D8C">
        <w:rPr>
          <w:rFonts w:asciiTheme="minorHAnsi" w:hAnsiTheme="minorHAnsi" w:cstheme="minorHAnsi"/>
          <w:i/>
          <w:iCs/>
          <w:sz w:val="22"/>
          <w:szCs w:val="22"/>
        </w:rPr>
        <w:t>Regulaminu wyboru projekt</w:t>
      </w:r>
      <w:r w:rsidR="00024341" w:rsidRPr="001E1D8C">
        <w:rPr>
          <w:rFonts w:asciiTheme="minorHAnsi" w:hAnsiTheme="minorHAnsi" w:cstheme="minorHAnsi"/>
          <w:i/>
          <w:iCs/>
          <w:sz w:val="22"/>
          <w:szCs w:val="22"/>
        </w:rPr>
        <w:t>ów</w:t>
      </w:r>
      <w:r w:rsidRPr="001E1D8C">
        <w:rPr>
          <w:rFonts w:asciiTheme="minorHAnsi" w:hAnsiTheme="minorHAnsi" w:cstheme="minorHAnsi"/>
          <w:sz w:val="22"/>
          <w:szCs w:val="22"/>
        </w:rPr>
        <w:t xml:space="preserve"> i należy go wypełnić zgodnie ze wskazówkami zamieszczonymi </w:t>
      </w:r>
      <w:r w:rsidRPr="001E1D8C">
        <w:rPr>
          <w:rFonts w:asciiTheme="minorHAnsi" w:hAnsiTheme="minorHAnsi" w:cstheme="minorHAnsi"/>
          <w:sz w:val="22"/>
          <w:szCs w:val="22"/>
        </w:rPr>
        <w:br/>
        <w:t xml:space="preserve">w samym wzorze. </w:t>
      </w:r>
    </w:p>
    <w:p w14:paraId="6C4AC65D" w14:textId="77777777" w:rsidR="00C04BC1" w:rsidRPr="001E1D8C" w:rsidRDefault="00C04BC1" w:rsidP="00C04BC1">
      <w:pPr>
        <w:rPr>
          <w:rFonts w:asciiTheme="minorHAnsi" w:hAnsiTheme="minorHAnsi" w:cstheme="minorHAnsi"/>
          <w:sz w:val="22"/>
          <w:szCs w:val="22"/>
        </w:rPr>
      </w:pPr>
    </w:p>
    <w:p w14:paraId="0BA8D4ED" w14:textId="51AF26AE" w:rsidR="00C04BC1" w:rsidRPr="001E1D8C" w:rsidRDefault="00C04BC1" w:rsidP="00C04BC1">
      <w:pPr>
        <w:jc w:val="both"/>
        <w:rPr>
          <w:rFonts w:asciiTheme="minorHAnsi" w:hAnsiTheme="minorHAnsi" w:cstheme="minorHAnsi"/>
          <w:sz w:val="22"/>
          <w:szCs w:val="22"/>
        </w:rPr>
      </w:pPr>
      <w:bookmarkStart w:id="18" w:name="_Hlk144115729"/>
      <w:r w:rsidRPr="00647BF9">
        <w:rPr>
          <w:rFonts w:asciiTheme="minorHAnsi" w:hAnsiTheme="minorHAnsi" w:cstheme="minorHAnsi"/>
          <w:b/>
          <w:bCs/>
          <w:sz w:val="22"/>
          <w:szCs w:val="22"/>
        </w:rPr>
        <w:t>Dokument należy przedłożyć wraz z wnioskiem o dofinansowanie (załącznik obligatoryjny)</w:t>
      </w:r>
      <w:r w:rsidRPr="001E1D8C">
        <w:rPr>
          <w:rFonts w:asciiTheme="minorHAnsi" w:hAnsiTheme="minorHAnsi" w:cstheme="minorHAnsi"/>
          <w:sz w:val="22"/>
          <w:szCs w:val="22"/>
        </w:rPr>
        <w:t xml:space="preserve">. </w:t>
      </w:r>
      <w:r w:rsidR="00647BF9">
        <w:rPr>
          <w:rFonts w:asciiTheme="minorHAnsi" w:hAnsiTheme="minorHAnsi" w:cstheme="minorHAnsi"/>
          <w:sz w:val="22"/>
          <w:szCs w:val="22"/>
        </w:rPr>
        <w:br/>
      </w:r>
      <w:r w:rsidRPr="001E1D8C">
        <w:rPr>
          <w:rFonts w:asciiTheme="minorHAnsi" w:hAnsiTheme="minorHAnsi" w:cstheme="minorHAnsi"/>
          <w:sz w:val="22"/>
          <w:szCs w:val="22"/>
        </w:rPr>
        <w:t xml:space="preserve">Ze względu na fakt, iż Regulamin naboru nie przewiduje zawierania umów warunkowych, nie ma możliwości dostarczenia dokumentu po zakończeniu oceny projektu. </w:t>
      </w:r>
    </w:p>
    <w:bookmarkEnd w:id="18"/>
    <w:p w14:paraId="66FD3461" w14:textId="77777777" w:rsidR="00C04BC1" w:rsidRPr="001E1D8C" w:rsidRDefault="00C04BC1" w:rsidP="00C04BC1">
      <w:pPr>
        <w:spacing w:line="276" w:lineRule="auto"/>
        <w:jc w:val="both"/>
        <w:rPr>
          <w:rFonts w:asciiTheme="minorHAnsi" w:hAnsiTheme="minorHAnsi" w:cstheme="minorHAnsi"/>
          <w:sz w:val="22"/>
          <w:szCs w:val="22"/>
        </w:rPr>
      </w:pPr>
    </w:p>
    <w:p w14:paraId="1ACF547E" w14:textId="77777777" w:rsidR="00C04BC1" w:rsidRPr="001E1D8C" w:rsidRDefault="00C04BC1" w:rsidP="004A3737">
      <w:pPr>
        <w:pStyle w:val="Nagwek2"/>
        <w:numPr>
          <w:ilvl w:val="0"/>
          <w:numId w:val="31"/>
        </w:numPr>
        <w:jc w:val="both"/>
        <w:rPr>
          <w:rFonts w:asciiTheme="minorHAnsi" w:hAnsiTheme="minorHAnsi" w:cstheme="minorHAnsi"/>
          <w:b/>
          <w:bCs/>
          <w:sz w:val="22"/>
          <w:szCs w:val="22"/>
        </w:rPr>
      </w:pPr>
      <w:bookmarkStart w:id="19" w:name="_Toc192837426"/>
      <w:r w:rsidRPr="001E1D8C">
        <w:rPr>
          <w:rFonts w:asciiTheme="minorHAnsi" w:hAnsiTheme="minorHAnsi" w:cstheme="minorHAnsi"/>
          <w:b/>
          <w:bCs/>
          <w:sz w:val="22"/>
          <w:szCs w:val="22"/>
        </w:rPr>
        <w:t>Oświadczenie o zabezpieczeniu środków na realizację inwestycji.</w:t>
      </w:r>
      <w:bookmarkEnd w:id="19"/>
    </w:p>
    <w:p w14:paraId="1EE924CA" w14:textId="77777777" w:rsidR="00C04BC1" w:rsidRPr="001E1D8C" w:rsidRDefault="00C04BC1" w:rsidP="00C04BC1">
      <w:pPr>
        <w:rPr>
          <w:rFonts w:asciiTheme="minorHAnsi" w:hAnsiTheme="minorHAnsi" w:cstheme="minorHAnsi"/>
        </w:rPr>
      </w:pPr>
    </w:p>
    <w:p w14:paraId="71352A01" w14:textId="0F786DB2" w:rsidR="00C04BC1" w:rsidRPr="001E1D8C" w:rsidRDefault="00C04BC1" w:rsidP="00C04BC1">
      <w:pPr>
        <w:jc w:val="both"/>
        <w:rPr>
          <w:rFonts w:asciiTheme="minorHAnsi" w:hAnsiTheme="minorHAnsi" w:cstheme="minorHAnsi"/>
          <w:sz w:val="22"/>
          <w:szCs w:val="22"/>
        </w:rPr>
      </w:pPr>
      <w:r w:rsidRPr="001E1D8C">
        <w:rPr>
          <w:rFonts w:asciiTheme="minorHAnsi" w:hAnsiTheme="minorHAnsi" w:cstheme="minorHAnsi"/>
          <w:sz w:val="22"/>
          <w:szCs w:val="22"/>
        </w:rPr>
        <w:t xml:space="preserve">Wzór </w:t>
      </w:r>
      <w:r w:rsidRPr="001E1D8C">
        <w:rPr>
          <w:rFonts w:asciiTheme="minorHAnsi" w:hAnsiTheme="minorHAnsi" w:cstheme="minorHAnsi"/>
          <w:i/>
          <w:iCs/>
          <w:sz w:val="22"/>
          <w:szCs w:val="22"/>
        </w:rPr>
        <w:t xml:space="preserve">Oświadczenia o zabezpieczeniu środków na realizację inwestycji </w:t>
      </w:r>
      <w:r w:rsidRPr="001E1D8C">
        <w:rPr>
          <w:rFonts w:asciiTheme="minorHAnsi" w:hAnsiTheme="minorHAnsi" w:cstheme="minorHAnsi"/>
          <w:sz w:val="22"/>
          <w:szCs w:val="22"/>
        </w:rPr>
        <w:t>stanowi załącznik nr 1</w:t>
      </w:r>
      <w:r w:rsidR="00764A85">
        <w:rPr>
          <w:rFonts w:asciiTheme="minorHAnsi" w:hAnsiTheme="minorHAnsi" w:cstheme="minorHAnsi"/>
          <w:sz w:val="22"/>
          <w:szCs w:val="22"/>
        </w:rPr>
        <w:t>6</w:t>
      </w:r>
      <w:r w:rsidRPr="001E1D8C">
        <w:rPr>
          <w:rFonts w:asciiTheme="minorHAnsi" w:hAnsiTheme="minorHAnsi" w:cstheme="minorHAnsi"/>
          <w:sz w:val="22"/>
          <w:szCs w:val="22"/>
        </w:rPr>
        <w:t xml:space="preserve"> do </w:t>
      </w:r>
      <w:r w:rsidRPr="001E1D8C">
        <w:rPr>
          <w:rFonts w:asciiTheme="minorHAnsi" w:hAnsiTheme="minorHAnsi" w:cstheme="minorHAnsi"/>
          <w:i/>
          <w:iCs/>
          <w:sz w:val="22"/>
          <w:szCs w:val="22"/>
        </w:rPr>
        <w:t>Regulaminu wyboru projektów</w:t>
      </w:r>
      <w:r w:rsidRPr="001E1D8C">
        <w:rPr>
          <w:rFonts w:asciiTheme="minorHAnsi" w:hAnsiTheme="minorHAnsi" w:cstheme="minorHAnsi"/>
          <w:sz w:val="22"/>
          <w:szCs w:val="22"/>
        </w:rPr>
        <w:t>.</w:t>
      </w:r>
    </w:p>
    <w:p w14:paraId="1F99534A" w14:textId="77777777" w:rsidR="00C04BC1" w:rsidRPr="001E1D8C" w:rsidRDefault="00C04BC1" w:rsidP="00C04BC1">
      <w:pPr>
        <w:pStyle w:val="Tekstpodstawowywcity3"/>
        <w:spacing w:before="120"/>
        <w:ind w:left="0"/>
        <w:jc w:val="both"/>
        <w:rPr>
          <w:rFonts w:asciiTheme="minorHAnsi" w:hAnsiTheme="minorHAnsi" w:cstheme="minorHAnsi"/>
          <w:sz w:val="22"/>
          <w:szCs w:val="22"/>
          <w:lang w:val="pl-PL" w:eastAsia="pl-PL"/>
        </w:rPr>
      </w:pPr>
      <w:r w:rsidRPr="001E1D8C">
        <w:rPr>
          <w:rFonts w:asciiTheme="minorHAnsi" w:hAnsiTheme="minorHAnsi" w:cstheme="minorHAnsi"/>
          <w:sz w:val="22"/>
          <w:szCs w:val="22"/>
          <w:lang w:val="pl-PL" w:eastAsia="pl-PL"/>
        </w:rPr>
        <w:t>Jest to dokument obowiązkowy dla wszystkich Wnioskodawców. Wnioskodawca jest zobowiązany dołączyć do wniosku o dofinansowanie projektu dokument potwierdzający posiadanie przez Wnioskodawcę środków finansowych w niezbędnej wysokości odpowiadającej wysokości wkładu własnego oraz wydatków niekwalifikowalnych (np. zaświadczenie z Banku, promesa kredytowa, wyciąg bankowy, umowa kredytowa, umowa pożyczki). W przypadku promesy kredytowej nie może ona mieć charakteru warunkowego – musi z niej wynikać, iż instytucja finansująca zbadała zdolność kredytową Wnioskodawcy i udzieli kredytu na sfinansowanie inwestycji.</w:t>
      </w:r>
    </w:p>
    <w:p w14:paraId="581CF926" w14:textId="77777777" w:rsidR="00C04BC1" w:rsidRPr="001E1D8C" w:rsidRDefault="00C04BC1" w:rsidP="00C04BC1">
      <w:pPr>
        <w:jc w:val="both"/>
        <w:rPr>
          <w:rFonts w:asciiTheme="minorHAnsi" w:hAnsiTheme="minorHAnsi" w:cstheme="minorHAnsi"/>
          <w:sz w:val="22"/>
          <w:szCs w:val="22"/>
        </w:rPr>
      </w:pPr>
    </w:p>
    <w:p w14:paraId="6A8F1AA4" w14:textId="56AD0449" w:rsidR="00C04BC1" w:rsidRPr="001E1D8C" w:rsidRDefault="00C04BC1" w:rsidP="00C04BC1">
      <w:pPr>
        <w:jc w:val="both"/>
        <w:rPr>
          <w:rFonts w:asciiTheme="minorHAnsi" w:hAnsiTheme="minorHAnsi" w:cstheme="minorHAnsi"/>
          <w:sz w:val="22"/>
          <w:szCs w:val="22"/>
        </w:rPr>
      </w:pPr>
      <w:r w:rsidRPr="001E1D8C">
        <w:rPr>
          <w:rFonts w:asciiTheme="minorHAnsi" w:hAnsiTheme="minorHAnsi" w:cstheme="minorHAnsi"/>
          <w:sz w:val="22"/>
          <w:szCs w:val="22"/>
        </w:rPr>
        <w:t xml:space="preserve">Oświadczenie wraz z dokumentami potwierdzającymi zabezpieczenie środków finansowych na realizację inwestycji należy przedłożyć wraz z wnioskiem o dofinansowanie. Ze względu na fakt, </w:t>
      </w:r>
      <w:r w:rsidR="0032567E" w:rsidRPr="001E1D8C">
        <w:rPr>
          <w:rFonts w:asciiTheme="minorHAnsi" w:hAnsiTheme="minorHAnsi" w:cstheme="minorHAnsi"/>
          <w:sz w:val="22"/>
          <w:szCs w:val="22"/>
        </w:rPr>
        <w:br/>
      </w:r>
      <w:r w:rsidRPr="001E1D8C">
        <w:rPr>
          <w:rFonts w:asciiTheme="minorHAnsi" w:hAnsiTheme="minorHAnsi" w:cstheme="minorHAnsi"/>
          <w:sz w:val="22"/>
          <w:szCs w:val="22"/>
        </w:rPr>
        <w:t>iż Regulamin naboru nie przewiduje zawierania umów warunkowych, nie ma możliwości dostarczenia dokumentu po zakończeniu oceny projektu.</w:t>
      </w:r>
    </w:p>
    <w:p w14:paraId="0EFDFEBE" w14:textId="77777777" w:rsidR="00C04BC1" w:rsidRPr="001E1D8C" w:rsidRDefault="00C04BC1" w:rsidP="00C04BC1">
      <w:pPr>
        <w:rPr>
          <w:rFonts w:asciiTheme="minorHAnsi" w:hAnsiTheme="minorHAnsi" w:cstheme="minorHAnsi"/>
          <w:sz w:val="22"/>
          <w:szCs w:val="22"/>
        </w:rPr>
      </w:pPr>
    </w:p>
    <w:p w14:paraId="4122677C" w14:textId="77777777" w:rsidR="00C04BC1" w:rsidRPr="001E1D8C" w:rsidRDefault="00C04BC1" w:rsidP="00C04BC1">
      <w:pPr>
        <w:jc w:val="both"/>
        <w:rPr>
          <w:rFonts w:asciiTheme="minorHAnsi" w:hAnsiTheme="minorHAnsi" w:cstheme="minorHAnsi"/>
          <w:sz w:val="22"/>
          <w:szCs w:val="22"/>
        </w:rPr>
      </w:pPr>
      <w:r w:rsidRPr="001E1D8C">
        <w:rPr>
          <w:rFonts w:asciiTheme="minorHAnsi" w:hAnsiTheme="minorHAnsi" w:cstheme="minorHAnsi"/>
          <w:sz w:val="22"/>
          <w:szCs w:val="22"/>
        </w:rPr>
        <w:t>Instytucja Zarządzająca ma prawo zażądać od Wnioskodawcy/Beneficjenta na każdym etapie realizacji projektu okazania się dokumentem potwierdzającym dysponowanie środkami finansowymi, wystarczającymi na realizację projektu.</w:t>
      </w:r>
    </w:p>
    <w:p w14:paraId="3F421AB8" w14:textId="77777777" w:rsidR="00024341" w:rsidRPr="001E1D8C" w:rsidRDefault="00024341" w:rsidP="00C04BC1">
      <w:pPr>
        <w:jc w:val="both"/>
        <w:rPr>
          <w:rFonts w:asciiTheme="minorHAnsi" w:hAnsiTheme="minorHAnsi" w:cstheme="minorHAnsi"/>
          <w:sz w:val="22"/>
          <w:szCs w:val="22"/>
        </w:rPr>
      </w:pPr>
    </w:p>
    <w:p w14:paraId="3A41F422" w14:textId="0B4D1CBC" w:rsidR="00024341" w:rsidRPr="001E1D8C" w:rsidRDefault="00024341" w:rsidP="00024341">
      <w:pPr>
        <w:keepNext/>
        <w:keepLines/>
        <w:numPr>
          <w:ilvl w:val="0"/>
          <w:numId w:val="31"/>
        </w:numPr>
        <w:spacing w:before="40" w:line="264" w:lineRule="auto"/>
        <w:jc w:val="both"/>
        <w:outlineLvl w:val="1"/>
        <w:rPr>
          <w:rFonts w:asciiTheme="minorHAnsi" w:eastAsiaTheme="majorEastAsia" w:hAnsiTheme="minorHAnsi" w:cstheme="minorHAnsi"/>
          <w:b/>
          <w:bCs/>
          <w:color w:val="365F91" w:themeColor="accent1" w:themeShade="BF"/>
          <w:sz w:val="22"/>
          <w:szCs w:val="22"/>
        </w:rPr>
      </w:pPr>
      <w:bookmarkStart w:id="20" w:name="_Toc192837427"/>
      <w:r w:rsidRPr="001E1D8C">
        <w:rPr>
          <w:rFonts w:asciiTheme="minorHAnsi" w:eastAsiaTheme="majorEastAsia" w:hAnsiTheme="minorHAnsi" w:cstheme="minorHAnsi"/>
          <w:b/>
          <w:bCs/>
          <w:color w:val="365F91" w:themeColor="accent1" w:themeShade="BF"/>
          <w:sz w:val="22"/>
          <w:szCs w:val="22"/>
        </w:rPr>
        <w:t>Upoważnienia i pełnomocnictwa osób/podmiotów upoważnionych do reprezentowania wnioskodawcy, innych niż wykazanych w dokumentach rejestrowych</w:t>
      </w:r>
      <w:r w:rsidR="000F36BF">
        <w:rPr>
          <w:rFonts w:asciiTheme="minorHAnsi" w:eastAsiaTheme="majorEastAsia" w:hAnsiTheme="minorHAnsi" w:cstheme="minorHAnsi"/>
          <w:b/>
          <w:bCs/>
          <w:color w:val="365F91" w:themeColor="accent1" w:themeShade="BF"/>
          <w:sz w:val="22"/>
          <w:szCs w:val="22"/>
        </w:rPr>
        <w:t xml:space="preserve"> (jeśli dotyczy)</w:t>
      </w:r>
      <w:bookmarkEnd w:id="20"/>
    </w:p>
    <w:p w14:paraId="0F3F9F69" w14:textId="77777777" w:rsidR="00024341" w:rsidRPr="001E1D8C" w:rsidRDefault="00024341" w:rsidP="00024341">
      <w:pPr>
        <w:spacing w:line="264" w:lineRule="auto"/>
        <w:rPr>
          <w:rFonts w:asciiTheme="minorHAnsi" w:hAnsiTheme="minorHAnsi" w:cstheme="minorHAnsi"/>
          <w:sz w:val="22"/>
          <w:szCs w:val="22"/>
        </w:rPr>
      </w:pPr>
    </w:p>
    <w:p w14:paraId="16D34308" w14:textId="77777777" w:rsidR="00024341" w:rsidRPr="001E1D8C" w:rsidRDefault="00024341" w:rsidP="00024341">
      <w:p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 xml:space="preserve">W szczególnych przypadkach mogących przyczynić się do sprawniejszej realizacji, rozliczenia </w:t>
      </w:r>
      <w:r w:rsidRPr="001E1D8C">
        <w:rPr>
          <w:rFonts w:asciiTheme="minorHAnsi" w:hAnsiTheme="minorHAnsi" w:cstheme="minorHAnsi"/>
          <w:sz w:val="22"/>
          <w:szCs w:val="22"/>
        </w:rPr>
        <w:br/>
        <w:t xml:space="preserve">i monitoringu projektu, możliwe jest na zasadach przewidzianych prawem (w zależności od statusu </w:t>
      </w:r>
      <w:r w:rsidRPr="001E1D8C">
        <w:rPr>
          <w:rFonts w:asciiTheme="minorHAnsi" w:hAnsiTheme="minorHAnsi" w:cstheme="minorHAnsi"/>
          <w:sz w:val="22"/>
          <w:szCs w:val="22"/>
        </w:rPr>
        <w:br/>
        <w:t xml:space="preserve">i formy prawnej Wnioskodawcy) udzielenie upoważnienia/pełnomocnictwa dla innych niż wskazanych w dokumentach rejestrowych/statutowych osób/podmiotów do reprezentowania Wnioskodawcy. </w:t>
      </w:r>
      <w:r w:rsidRPr="001E1D8C">
        <w:rPr>
          <w:rFonts w:asciiTheme="minorHAnsi" w:hAnsiTheme="minorHAnsi" w:cstheme="minorHAnsi"/>
          <w:sz w:val="22"/>
          <w:szCs w:val="22"/>
        </w:rPr>
        <w:br/>
        <w:t xml:space="preserve">W dokumencie tym powinny się znaleźć przynajmniej następujące informacje: </w:t>
      </w:r>
    </w:p>
    <w:p w14:paraId="41BF531D" w14:textId="77777777" w:rsidR="00024341" w:rsidRPr="001E1D8C" w:rsidRDefault="00024341" w:rsidP="00024341">
      <w:pPr>
        <w:numPr>
          <w:ilvl w:val="0"/>
          <w:numId w:val="39"/>
        </w:num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dane osoby/podmiotu udzielającego pełnomocnictwa/upoważnienia,</w:t>
      </w:r>
    </w:p>
    <w:p w14:paraId="63E444C4" w14:textId="77777777" w:rsidR="00024341" w:rsidRPr="001E1D8C" w:rsidRDefault="00024341" w:rsidP="00024341">
      <w:pPr>
        <w:numPr>
          <w:ilvl w:val="0"/>
          <w:numId w:val="39"/>
        </w:num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czas, na który udzielane jest pełnomocnictwo/upoważnienie,</w:t>
      </w:r>
    </w:p>
    <w:p w14:paraId="472F0D1D" w14:textId="77777777" w:rsidR="00024341" w:rsidRPr="001E1D8C" w:rsidRDefault="00024341" w:rsidP="00024341">
      <w:pPr>
        <w:numPr>
          <w:ilvl w:val="0"/>
          <w:numId w:val="39"/>
        </w:num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dane osoby/podmiotu, któremu udzielane jest pełnomocnictwo/upoważnienie,</w:t>
      </w:r>
    </w:p>
    <w:p w14:paraId="7316D950" w14:textId="77777777" w:rsidR="00024341" w:rsidRPr="001E1D8C" w:rsidRDefault="00024341" w:rsidP="00024341">
      <w:pPr>
        <w:numPr>
          <w:ilvl w:val="0"/>
          <w:numId w:val="39"/>
        </w:num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lastRenderedPageBreak/>
        <w:t>podstawa prawna udzielenia pełnomocnictwa/upoważnienia,</w:t>
      </w:r>
    </w:p>
    <w:p w14:paraId="4E9BD2B7" w14:textId="77777777" w:rsidR="00024341" w:rsidRPr="001E1D8C" w:rsidRDefault="00024341" w:rsidP="00024341">
      <w:pPr>
        <w:numPr>
          <w:ilvl w:val="0"/>
          <w:numId w:val="39"/>
        </w:num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przesłanki udzielenia pełnomocnictwa/upoważnienia,</w:t>
      </w:r>
    </w:p>
    <w:p w14:paraId="4AEF8BAC" w14:textId="77777777" w:rsidR="00024341" w:rsidRPr="001E1D8C" w:rsidRDefault="00024341" w:rsidP="00024341">
      <w:pPr>
        <w:numPr>
          <w:ilvl w:val="0"/>
          <w:numId w:val="39"/>
        </w:numPr>
        <w:spacing w:after="120" w:line="264" w:lineRule="auto"/>
        <w:jc w:val="both"/>
        <w:rPr>
          <w:rFonts w:asciiTheme="minorHAnsi" w:hAnsiTheme="minorHAnsi" w:cstheme="minorHAnsi"/>
          <w:sz w:val="22"/>
          <w:szCs w:val="22"/>
        </w:rPr>
      </w:pPr>
      <w:r w:rsidRPr="001E1D8C">
        <w:rPr>
          <w:rFonts w:asciiTheme="minorHAnsi" w:hAnsiTheme="minorHAnsi" w:cstheme="minorHAnsi"/>
          <w:sz w:val="22"/>
          <w:szCs w:val="22"/>
        </w:rPr>
        <w:t xml:space="preserve">zakres udzielonego pełnomocnictwa/upoważnienia. </w:t>
      </w:r>
    </w:p>
    <w:p w14:paraId="62CE337A" w14:textId="728952F7" w:rsidR="00024341" w:rsidRPr="001E1D8C" w:rsidRDefault="00024341" w:rsidP="00024341">
      <w:pPr>
        <w:spacing w:after="120" w:line="264" w:lineRule="auto"/>
        <w:jc w:val="both"/>
        <w:rPr>
          <w:rFonts w:asciiTheme="minorHAnsi" w:hAnsiTheme="minorHAnsi" w:cstheme="minorHAnsi"/>
          <w:sz w:val="22"/>
          <w:szCs w:val="22"/>
        </w:rPr>
      </w:pPr>
      <w:r w:rsidRPr="001E1D8C">
        <w:rPr>
          <w:rFonts w:asciiTheme="minorHAnsi" w:hAnsiTheme="minorHAnsi" w:cstheme="minorHAnsi"/>
          <w:sz w:val="22"/>
          <w:szCs w:val="22"/>
        </w:rPr>
        <w:t xml:space="preserve">W przypadku chęci korzystania z pełnomocnictwa w sytuacji, gdy w dokumentach statutowych go </w:t>
      </w:r>
      <w:r w:rsidRPr="001E1D8C">
        <w:rPr>
          <w:rFonts w:asciiTheme="minorHAnsi" w:hAnsiTheme="minorHAnsi" w:cstheme="minorHAnsi"/>
          <w:sz w:val="22"/>
          <w:szCs w:val="22"/>
        </w:rPr>
        <w:br/>
        <w:t>nie przewidziano, należy przedłożyć taki dokument poświadczony notarialnie</w:t>
      </w:r>
      <w:r w:rsidR="008C26A2">
        <w:rPr>
          <w:rFonts w:asciiTheme="minorHAnsi" w:hAnsiTheme="minorHAnsi" w:cstheme="minorHAnsi"/>
          <w:sz w:val="22"/>
          <w:szCs w:val="22"/>
        </w:rPr>
        <w:t>.</w:t>
      </w:r>
    </w:p>
    <w:p w14:paraId="1B99C20A" w14:textId="0A8ABA52" w:rsidR="00024341" w:rsidRPr="001E1D8C" w:rsidRDefault="00024341" w:rsidP="003238D5">
      <w:pPr>
        <w:spacing w:after="120" w:line="264" w:lineRule="auto"/>
        <w:jc w:val="both"/>
        <w:rPr>
          <w:rFonts w:asciiTheme="minorHAnsi" w:hAnsiTheme="minorHAnsi" w:cstheme="minorHAnsi"/>
          <w:sz w:val="22"/>
          <w:szCs w:val="22"/>
        </w:rPr>
      </w:pPr>
      <w:r w:rsidRPr="001E1D8C">
        <w:rPr>
          <w:rFonts w:asciiTheme="minorHAnsi" w:hAnsiTheme="minorHAnsi" w:cstheme="minorHAnsi"/>
          <w:sz w:val="22"/>
          <w:szCs w:val="22"/>
        </w:rPr>
        <w:t>Dokument (jeśli dotyczy) należy przedłożyć wraz z wnioskiem o dofinasowanie</w:t>
      </w:r>
      <w:r w:rsidR="008C26A2">
        <w:rPr>
          <w:rFonts w:asciiTheme="minorHAnsi" w:hAnsiTheme="minorHAnsi" w:cstheme="minorHAnsi"/>
          <w:sz w:val="22"/>
          <w:szCs w:val="22"/>
        </w:rPr>
        <w:t xml:space="preserve"> </w:t>
      </w:r>
      <w:r w:rsidR="008C26A2" w:rsidRPr="008C26A2">
        <w:rPr>
          <w:rFonts w:asciiTheme="minorHAnsi" w:hAnsiTheme="minorHAnsi" w:cstheme="minorHAnsi"/>
          <w:sz w:val="22"/>
          <w:szCs w:val="22"/>
        </w:rPr>
        <w:t>lub w sytuacji składania oświadczeń lub dokumentów przez pełnomocnika</w:t>
      </w:r>
      <w:r w:rsidR="008C26A2">
        <w:rPr>
          <w:rFonts w:asciiTheme="minorHAnsi" w:hAnsiTheme="minorHAnsi" w:cstheme="minorHAnsi"/>
          <w:sz w:val="22"/>
          <w:szCs w:val="22"/>
        </w:rPr>
        <w:t xml:space="preserve">. </w:t>
      </w:r>
    </w:p>
    <w:p w14:paraId="4995C363" w14:textId="77777777" w:rsidR="00024341" w:rsidRPr="001E1D8C" w:rsidRDefault="00024341" w:rsidP="00024341">
      <w:pPr>
        <w:spacing w:line="264" w:lineRule="auto"/>
        <w:jc w:val="both"/>
        <w:rPr>
          <w:rFonts w:asciiTheme="minorHAnsi" w:hAnsiTheme="minorHAnsi" w:cstheme="minorHAnsi"/>
          <w:sz w:val="22"/>
          <w:szCs w:val="22"/>
        </w:rPr>
      </w:pPr>
    </w:p>
    <w:p w14:paraId="1E424F80" w14:textId="1BEA50FB" w:rsidR="00024341" w:rsidRPr="00455CFA" w:rsidRDefault="00024341" w:rsidP="00024341">
      <w:pPr>
        <w:pStyle w:val="Nagwek2"/>
        <w:numPr>
          <w:ilvl w:val="0"/>
          <w:numId w:val="31"/>
        </w:numPr>
        <w:rPr>
          <w:rFonts w:asciiTheme="minorHAnsi" w:hAnsiTheme="minorHAnsi" w:cstheme="minorHAnsi"/>
          <w:b/>
          <w:bCs/>
          <w:sz w:val="22"/>
          <w:szCs w:val="22"/>
        </w:rPr>
      </w:pPr>
      <w:bookmarkStart w:id="21" w:name="_Toc192837428"/>
      <w:r w:rsidRPr="00455CFA">
        <w:rPr>
          <w:rFonts w:asciiTheme="minorHAnsi" w:hAnsiTheme="minorHAnsi" w:cstheme="minorHAnsi"/>
          <w:b/>
          <w:bCs/>
          <w:sz w:val="22"/>
          <w:szCs w:val="22"/>
        </w:rPr>
        <w:t>Dokumenty potwierdzające podstawę wyceny poszczególnych elementów</w:t>
      </w:r>
      <w:r w:rsidR="00507738">
        <w:rPr>
          <w:rFonts w:asciiTheme="minorHAnsi" w:hAnsiTheme="minorHAnsi" w:cstheme="minorHAnsi"/>
          <w:b/>
          <w:bCs/>
          <w:sz w:val="22"/>
          <w:szCs w:val="22"/>
        </w:rPr>
        <w:t xml:space="preserve"> (jeśli dotyczy)</w:t>
      </w:r>
      <w:bookmarkEnd w:id="21"/>
      <w:r w:rsidRPr="00455CFA">
        <w:rPr>
          <w:rFonts w:asciiTheme="minorHAnsi" w:hAnsiTheme="minorHAnsi" w:cstheme="minorHAnsi"/>
          <w:b/>
          <w:bCs/>
          <w:sz w:val="22"/>
          <w:szCs w:val="22"/>
        </w:rPr>
        <w:br/>
      </w:r>
    </w:p>
    <w:p w14:paraId="70F09460" w14:textId="77777777" w:rsidR="00024341" w:rsidRPr="00455CFA" w:rsidRDefault="00024341" w:rsidP="00024341">
      <w:pPr>
        <w:spacing w:line="276" w:lineRule="auto"/>
        <w:jc w:val="both"/>
        <w:rPr>
          <w:rFonts w:asciiTheme="minorHAnsi" w:hAnsiTheme="minorHAnsi" w:cstheme="minorHAnsi"/>
          <w:sz w:val="22"/>
          <w:szCs w:val="22"/>
        </w:rPr>
      </w:pPr>
      <w:r w:rsidRPr="00455CFA">
        <w:rPr>
          <w:rFonts w:asciiTheme="minorHAnsi" w:hAnsiTheme="minorHAnsi" w:cstheme="minorHAnsi"/>
          <w:sz w:val="22"/>
          <w:szCs w:val="22"/>
        </w:rPr>
        <w:t xml:space="preserve">Dla projektów o charakterze nieinfrastrukturalnym (np. dot. zakupu sprzętu i urządzeń) należy załączyć dokument potwierdzający podstawę wyceny poszczególnych elementów (np. oferty – co najmniej </w:t>
      </w:r>
      <w:r w:rsidRPr="00455CFA">
        <w:rPr>
          <w:rFonts w:asciiTheme="minorHAnsi" w:hAnsiTheme="minorHAnsi" w:cstheme="minorHAnsi"/>
          <w:sz w:val="22"/>
          <w:szCs w:val="22"/>
        </w:rPr>
        <w:br/>
        <w:t>2 oferty dla każdego z nabywanych elementów wyposażenia). Dokument ten dotyczy również projektów infrastrukturalnych, w ramach których kupowane jest wyposażenie nieujęte w kosztorysie.</w:t>
      </w:r>
    </w:p>
    <w:p w14:paraId="58790D87" w14:textId="77777777" w:rsidR="00024341" w:rsidRPr="00455CFA" w:rsidRDefault="00024341" w:rsidP="00024341">
      <w:pPr>
        <w:spacing w:line="276" w:lineRule="auto"/>
        <w:jc w:val="both"/>
        <w:rPr>
          <w:rFonts w:asciiTheme="minorHAnsi" w:hAnsiTheme="minorHAnsi" w:cstheme="minorHAnsi"/>
          <w:sz w:val="22"/>
          <w:szCs w:val="22"/>
        </w:rPr>
      </w:pPr>
    </w:p>
    <w:p w14:paraId="3708C830" w14:textId="04DAF2ED" w:rsidR="00024341" w:rsidRPr="00764A85" w:rsidRDefault="00024341" w:rsidP="00024341">
      <w:pPr>
        <w:spacing w:line="276" w:lineRule="auto"/>
        <w:jc w:val="both"/>
        <w:rPr>
          <w:rFonts w:asciiTheme="minorHAnsi" w:hAnsiTheme="minorHAnsi" w:cstheme="minorHAnsi"/>
          <w:b/>
          <w:bCs/>
          <w:sz w:val="22"/>
          <w:szCs w:val="22"/>
        </w:rPr>
      </w:pPr>
      <w:r w:rsidRPr="00764A85">
        <w:rPr>
          <w:rFonts w:asciiTheme="minorHAnsi" w:hAnsiTheme="minorHAnsi" w:cstheme="minorHAnsi"/>
          <w:b/>
          <w:bCs/>
          <w:sz w:val="22"/>
          <w:szCs w:val="22"/>
        </w:rPr>
        <w:t>Dokument</w:t>
      </w:r>
      <w:r w:rsidR="00507738">
        <w:rPr>
          <w:rFonts w:asciiTheme="minorHAnsi" w:hAnsiTheme="minorHAnsi" w:cstheme="minorHAnsi"/>
          <w:b/>
          <w:bCs/>
          <w:sz w:val="22"/>
          <w:szCs w:val="22"/>
        </w:rPr>
        <w:t xml:space="preserve"> (jeśli dotyczy) </w:t>
      </w:r>
      <w:r w:rsidRPr="00764A85">
        <w:rPr>
          <w:rFonts w:asciiTheme="minorHAnsi" w:hAnsiTheme="minorHAnsi" w:cstheme="minorHAnsi"/>
          <w:b/>
          <w:bCs/>
          <w:sz w:val="22"/>
          <w:szCs w:val="22"/>
        </w:rPr>
        <w:t xml:space="preserve"> należy przedłożyć wraz z wnioskiem o dofina</w:t>
      </w:r>
      <w:r w:rsidR="00C1707D" w:rsidRPr="00764A85">
        <w:rPr>
          <w:rFonts w:asciiTheme="minorHAnsi" w:hAnsiTheme="minorHAnsi" w:cstheme="minorHAnsi"/>
          <w:b/>
          <w:bCs/>
          <w:sz w:val="22"/>
          <w:szCs w:val="22"/>
        </w:rPr>
        <w:t>n</w:t>
      </w:r>
      <w:r w:rsidRPr="00764A85">
        <w:rPr>
          <w:rFonts w:asciiTheme="minorHAnsi" w:hAnsiTheme="minorHAnsi" w:cstheme="minorHAnsi"/>
          <w:b/>
          <w:bCs/>
          <w:sz w:val="22"/>
          <w:szCs w:val="22"/>
        </w:rPr>
        <w:t>sowanie</w:t>
      </w:r>
      <w:r w:rsidR="00507738">
        <w:rPr>
          <w:rFonts w:asciiTheme="minorHAnsi" w:hAnsiTheme="minorHAnsi" w:cstheme="minorHAnsi"/>
          <w:b/>
          <w:bCs/>
          <w:sz w:val="22"/>
          <w:szCs w:val="22"/>
        </w:rPr>
        <w:t>.</w:t>
      </w:r>
    </w:p>
    <w:p w14:paraId="66F4B29A" w14:textId="77777777" w:rsidR="00024341" w:rsidRPr="001E1D8C" w:rsidRDefault="00024341" w:rsidP="00024341">
      <w:pPr>
        <w:spacing w:line="276" w:lineRule="auto"/>
        <w:jc w:val="both"/>
        <w:rPr>
          <w:rFonts w:asciiTheme="minorHAnsi" w:hAnsiTheme="minorHAnsi" w:cstheme="minorHAnsi"/>
          <w:sz w:val="22"/>
          <w:szCs w:val="22"/>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024341" w:rsidRPr="001E1D8C" w14:paraId="7EDA6229" w14:textId="77777777" w:rsidTr="00684E0A">
        <w:tc>
          <w:tcPr>
            <w:tcW w:w="9062" w:type="dxa"/>
          </w:tcPr>
          <w:p w14:paraId="54749DA1" w14:textId="77777777" w:rsidR="00024341" w:rsidRPr="001E1D8C" w:rsidRDefault="00024341" w:rsidP="00684E0A">
            <w:pPr>
              <w:jc w:val="both"/>
              <w:rPr>
                <w:rFonts w:asciiTheme="minorHAnsi" w:hAnsiTheme="minorHAnsi" w:cstheme="minorHAnsi"/>
                <w:b/>
                <w:bCs/>
                <w:sz w:val="22"/>
                <w:szCs w:val="22"/>
              </w:rPr>
            </w:pPr>
            <w:r w:rsidRPr="001E1D8C">
              <w:rPr>
                <w:rFonts w:asciiTheme="minorHAnsi" w:hAnsiTheme="minorHAnsi" w:cstheme="minorHAnsi"/>
                <w:b/>
                <w:bCs/>
                <w:sz w:val="22"/>
                <w:szCs w:val="22"/>
              </w:rPr>
              <w:t>UWAGA!</w:t>
            </w:r>
          </w:p>
          <w:p w14:paraId="18D0019B" w14:textId="77777777" w:rsidR="00024341" w:rsidRPr="001E1D8C" w:rsidRDefault="00024341" w:rsidP="00684E0A">
            <w:pPr>
              <w:jc w:val="both"/>
              <w:rPr>
                <w:rFonts w:asciiTheme="minorHAnsi" w:hAnsiTheme="minorHAnsi" w:cstheme="minorHAnsi"/>
                <w:sz w:val="22"/>
                <w:szCs w:val="22"/>
              </w:rPr>
            </w:pPr>
            <w:r w:rsidRPr="001E1D8C">
              <w:rPr>
                <w:rFonts w:asciiTheme="minorHAnsi" w:hAnsiTheme="minorHAnsi" w:cstheme="minorHAnsi"/>
                <w:b/>
                <w:bCs/>
                <w:sz w:val="22"/>
                <w:szCs w:val="22"/>
              </w:rPr>
              <w:t>Przedkładane oferty muszą być opatrzone danymi oferenta oraz odpowiadać zakresowi rzeczowemu przedstawionemu we wniosku o dofinansowanie.</w:t>
            </w:r>
          </w:p>
        </w:tc>
      </w:tr>
    </w:tbl>
    <w:p w14:paraId="6E0E73CF" w14:textId="77777777" w:rsidR="00024341" w:rsidRPr="001E1D8C" w:rsidRDefault="00024341" w:rsidP="00024341">
      <w:pPr>
        <w:pStyle w:val="Nagwek2"/>
        <w:ind w:left="360"/>
        <w:jc w:val="both"/>
        <w:rPr>
          <w:rFonts w:asciiTheme="minorHAnsi" w:hAnsiTheme="minorHAnsi" w:cstheme="minorHAnsi"/>
          <w:b/>
          <w:bCs/>
          <w:sz w:val="22"/>
          <w:szCs w:val="22"/>
        </w:rPr>
      </w:pPr>
    </w:p>
    <w:p w14:paraId="2CFBF460" w14:textId="774D1E5F" w:rsidR="009C49A6" w:rsidRPr="001E1D8C" w:rsidRDefault="009C49A6" w:rsidP="004A3737">
      <w:pPr>
        <w:pStyle w:val="Nagwek2"/>
        <w:numPr>
          <w:ilvl w:val="0"/>
          <w:numId w:val="31"/>
        </w:numPr>
        <w:jc w:val="both"/>
        <w:rPr>
          <w:rFonts w:asciiTheme="minorHAnsi" w:hAnsiTheme="minorHAnsi" w:cstheme="minorHAnsi"/>
          <w:b/>
          <w:bCs/>
          <w:sz w:val="22"/>
          <w:szCs w:val="22"/>
        </w:rPr>
      </w:pPr>
      <w:bookmarkStart w:id="22" w:name="_Toc192837429"/>
      <w:r w:rsidRPr="001E1D8C">
        <w:rPr>
          <w:rFonts w:asciiTheme="minorHAnsi" w:hAnsiTheme="minorHAnsi" w:cstheme="minorHAnsi"/>
          <w:b/>
          <w:bCs/>
          <w:sz w:val="22"/>
          <w:szCs w:val="22"/>
        </w:rPr>
        <w:t xml:space="preserve">Bilans za </w:t>
      </w:r>
      <w:r w:rsidR="00764A85">
        <w:rPr>
          <w:rFonts w:asciiTheme="minorHAnsi" w:hAnsiTheme="minorHAnsi" w:cstheme="minorHAnsi"/>
          <w:b/>
          <w:bCs/>
          <w:sz w:val="22"/>
          <w:szCs w:val="22"/>
        </w:rPr>
        <w:t>ostatni rok</w:t>
      </w:r>
      <w:r w:rsidRPr="001E1D8C">
        <w:rPr>
          <w:rFonts w:asciiTheme="minorHAnsi" w:hAnsiTheme="minorHAnsi" w:cstheme="minorHAnsi"/>
          <w:b/>
          <w:bCs/>
          <w:sz w:val="22"/>
          <w:szCs w:val="22"/>
        </w:rPr>
        <w:t xml:space="preserve"> (potwierdzony przez głównego księgowego lub biegłego rewidenta) zgodnie z przepisami o rachunkowości</w:t>
      </w:r>
      <w:bookmarkEnd w:id="22"/>
    </w:p>
    <w:p w14:paraId="40748AD1" w14:textId="0D28FB9D" w:rsidR="00057278" w:rsidRPr="001E1D8C" w:rsidRDefault="000361DC" w:rsidP="009C49A6">
      <w:pPr>
        <w:rPr>
          <w:rFonts w:asciiTheme="minorHAnsi" w:eastAsiaTheme="majorEastAsia" w:hAnsiTheme="minorHAnsi" w:cstheme="minorHAnsi"/>
          <w:b/>
          <w:bCs/>
          <w:color w:val="365F91" w:themeColor="accent1" w:themeShade="BF"/>
          <w:sz w:val="22"/>
          <w:szCs w:val="22"/>
        </w:rPr>
      </w:pPr>
      <w:bookmarkStart w:id="23" w:name="_Hlk151457879"/>
      <w:r w:rsidRPr="001E1D8C">
        <w:rPr>
          <w:rFonts w:asciiTheme="minorHAnsi" w:eastAsiaTheme="majorEastAsia" w:hAnsiTheme="minorHAnsi" w:cstheme="minorHAnsi"/>
          <w:b/>
          <w:bCs/>
          <w:color w:val="365F91" w:themeColor="accent1" w:themeShade="BF"/>
          <w:sz w:val="22"/>
          <w:szCs w:val="22"/>
        </w:rPr>
        <w:t xml:space="preserve"> </w:t>
      </w:r>
    </w:p>
    <w:bookmarkEnd w:id="23"/>
    <w:p w14:paraId="59BC89AF" w14:textId="7A539CDC" w:rsidR="000361DC" w:rsidRPr="001E1D8C" w:rsidRDefault="000361DC" w:rsidP="00AF4316">
      <w:pPr>
        <w:pStyle w:val="Nagwek"/>
        <w:jc w:val="both"/>
        <w:rPr>
          <w:rFonts w:asciiTheme="minorHAnsi" w:hAnsiTheme="minorHAnsi" w:cstheme="minorHAnsi"/>
          <w:sz w:val="22"/>
          <w:szCs w:val="22"/>
        </w:rPr>
      </w:pPr>
      <w:r w:rsidRPr="001E1D8C">
        <w:rPr>
          <w:rFonts w:asciiTheme="minorHAnsi" w:hAnsiTheme="minorHAnsi" w:cstheme="minorHAnsi"/>
          <w:sz w:val="22"/>
          <w:szCs w:val="22"/>
        </w:rPr>
        <w:t xml:space="preserve">W przypadku Wnioskodawców prowadzących pełną księgowość, należy załączyć bilans </w:t>
      </w:r>
      <w:r w:rsidR="00764A85">
        <w:rPr>
          <w:rFonts w:asciiTheme="minorHAnsi" w:hAnsiTheme="minorHAnsi" w:cstheme="minorHAnsi"/>
          <w:sz w:val="22"/>
          <w:szCs w:val="22"/>
        </w:rPr>
        <w:t xml:space="preserve">za ostatni rok obrotowy </w:t>
      </w:r>
      <w:r w:rsidRPr="001E1D8C">
        <w:rPr>
          <w:rFonts w:asciiTheme="minorHAnsi" w:hAnsiTheme="minorHAnsi" w:cstheme="minorHAnsi"/>
          <w:sz w:val="22"/>
          <w:szCs w:val="22"/>
        </w:rPr>
        <w:t xml:space="preserve">(potwierdzony przez głównego księgowego lub biegłego rewidenta) zgodnie </w:t>
      </w:r>
      <w:r w:rsidR="00AF4316" w:rsidRPr="001E1D8C">
        <w:rPr>
          <w:rFonts w:asciiTheme="minorHAnsi" w:hAnsiTheme="minorHAnsi" w:cstheme="minorHAnsi"/>
          <w:sz w:val="22"/>
          <w:szCs w:val="22"/>
        </w:rPr>
        <w:br/>
      </w:r>
      <w:r w:rsidRPr="001E1D8C">
        <w:rPr>
          <w:rFonts w:asciiTheme="minorHAnsi" w:hAnsiTheme="minorHAnsi" w:cstheme="minorHAnsi"/>
          <w:sz w:val="22"/>
          <w:szCs w:val="22"/>
        </w:rPr>
        <w:t xml:space="preserve">z przepisami o rachunkowości. </w:t>
      </w:r>
    </w:p>
    <w:p w14:paraId="2518EBFB" w14:textId="77777777" w:rsidR="000361DC" w:rsidRPr="001E1D8C" w:rsidRDefault="000361DC" w:rsidP="00AF4316">
      <w:pPr>
        <w:pStyle w:val="Nagwek"/>
        <w:jc w:val="both"/>
        <w:rPr>
          <w:rFonts w:asciiTheme="minorHAnsi" w:hAnsiTheme="minorHAnsi" w:cstheme="minorHAnsi"/>
          <w:sz w:val="22"/>
          <w:szCs w:val="22"/>
        </w:rPr>
      </w:pPr>
    </w:p>
    <w:p w14:paraId="3AA630EE" w14:textId="6FD5A74D" w:rsidR="00057278" w:rsidRPr="00764A85" w:rsidRDefault="00057278" w:rsidP="00AF4316">
      <w:pPr>
        <w:jc w:val="both"/>
        <w:rPr>
          <w:rFonts w:asciiTheme="minorHAnsi" w:hAnsiTheme="minorHAnsi" w:cstheme="minorHAnsi"/>
          <w:sz w:val="22"/>
          <w:szCs w:val="22"/>
          <w:u w:val="single"/>
        </w:rPr>
      </w:pPr>
      <w:bookmarkStart w:id="24" w:name="_Hlk144116220"/>
      <w:r w:rsidRPr="00764A85">
        <w:rPr>
          <w:rFonts w:asciiTheme="minorHAnsi" w:hAnsiTheme="minorHAnsi" w:cstheme="minorHAnsi"/>
          <w:sz w:val="22"/>
          <w:szCs w:val="22"/>
          <w:u w:val="single"/>
        </w:rPr>
        <w:t>Dokument należy przedłożyć wraz z wnioskiem o dofina</w:t>
      </w:r>
      <w:r w:rsidR="00024341" w:rsidRPr="00764A85">
        <w:rPr>
          <w:rFonts w:asciiTheme="minorHAnsi" w:hAnsiTheme="minorHAnsi" w:cstheme="minorHAnsi"/>
          <w:sz w:val="22"/>
          <w:szCs w:val="22"/>
          <w:u w:val="single"/>
        </w:rPr>
        <w:t>ns</w:t>
      </w:r>
      <w:r w:rsidRPr="00764A85">
        <w:rPr>
          <w:rFonts w:asciiTheme="minorHAnsi" w:hAnsiTheme="minorHAnsi" w:cstheme="minorHAnsi"/>
          <w:sz w:val="22"/>
          <w:szCs w:val="22"/>
          <w:u w:val="single"/>
        </w:rPr>
        <w:t>owanie</w:t>
      </w:r>
      <w:r w:rsidR="004B0921" w:rsidRPr="00764A85">
        <w:rPr>
          <w:rFonts w:asciiTheme="minorHAnsi" w:hAnsiTheme="minorHAnsi" w:cstheme="minorHAnsi"/>
          <w:sz w:val="22"/>
          <w:szCs w:val="22"/>
          <w:u w:val="single"/>
        </w:rPr>
        <w:t xml:space="preserve"> (załącznik obowiązkowy</w:t>
      </w:r>
      <w:r w:rsidR="00796D9B" w:rsidRPr="00764A85">
        <w:rPr>
          <w:rFonts w:asciiTheme="minorHAnsi" w:hAnsiTheme="minorHAnsi" w:cstheme="minorHAnsi"/>
          <w:sz w:val="22"/>
          <w:szCs w:val="22"/>
          <w:u w:val="single"/>
        </w:rPr>
        <w:t xml:space="preserve"> dla wnioskodawców prowadzących pełną księgowość</w:t>
      </w:r>
      <w:r w:rsidR="004B0921" w:rsidRPr="00764A85">
        <w:rPr>
          <w:rFonts w:asciiTheme="minorHAnsi" w:hAnsiTheme="minorHAnsi" w:cstheme="minorHAnsi"/>
          <w:sz w:val="22"/>
          <w:szCs w:val="22"/>
          <w:u w:val="single"/>
        </w:rPr>
        <w:t>)</w:t>
      </w:r>
      <w:r w:rsidRPr="00764A85">
        <w:rPr>
          <w:rFonts w:asciiTheme="minorHAnsi" w:hAnsiTheme="minorHAnsi" w:cstheme="minorHAnsi"/>
          <w:sz w:val="22"/>
          <w:szCs w:val="22"/>
          <w:u w:val="single"/>
        </w:rPr>
        <w:t>.</w:t>
      </w:r>
    </w:p>
    <w:p w14:paraId="29CBE6FA" w14:textId="77777777" w:rsidR="00CB7DDE" w:rsidRPr="001E1D8C" w:rsidRDefault="00CB7DDE" w:rsidP="00AF4316">
      <w:pPr>
        <w:jc w:val="both"/>
        <w:rPr>
          <w:rFonts w:asciiTheme="minorHAnsi" w:hAnsiTheme="minorHAnsi" w:cstheme="minorHAnsi"/>
          <w:sz w:val="22"/>
          <w:szCs w:val="22"/>
        </w:rPr>
      </w:pPr>
    </w:p>
    <w:p w14:paraId="44718373" w14:textId="2F437BE3" w:rsidR="00DA551E" w:rsidRPr="001E1D8C" w:rsidRDefault="00796D9B" w:rsidP="004A3737">
      <w:pPr>
        <w:pStyle w:val="Nagwek2"/>
        <w:numPr>
          <w:ilvl w:val="0"/>
          <w:numId w:val="31"/>
        </w:numPr>
        <w:rPr>
          <w:rFonts w:asciiTheme="minorHAnsi" w:hAnsiTheme="minorHAnsi" w:cstheme="minorHAnsi"/>
          <w:b/>
          <w:bCs/>
          <w:sz w:val="22"/>
          <w:szCs w:val="22"/>
        </w:rPr>
      </w:pPr>
      <w:bookmarkStart w:id="25" w:name="_Hlk151457647"/>
      <w:bookmarkStart w:id="26" w:name="_Toc192837430"/>
      <w:bookmarkEnd w:id="24"/>
      <w:r w:rsidRPr="001E1D8C">
        <w:rPr>
          <w:rFonts w:asciiTheme="minorHAnsi" w:hAnsiTheme="minorHAnsi" w:cstheme="minorHAnsi"/>
          <w:b/>
          <w:bCs/>
          <w:sz w:val="22"/>
          <w:szCs w:val="22"/>
        </w:rPr>
        <w:t xml:space="preserve">Rachunek zysków i strat/ PIT wraz z PIT B/CIT za </w:t>
      </w:r>
      <w:r w:rsidR="00764A85">
        <w:rPr>
          <w:rFonts w:asciiTheme="minorHAnsi" w:hAnsiTheme="minorHAnsi" w:cstheme="minorHAnsi"/>
          <w:b/>
          <w:bCs/>
          <w:sz w:val="22"/>
          <w:szCs w:val="22"/>
        </w:rPr>
        <w:t>ostatni rok obrotowy</w:t>
      </w:r>
      <w:r w:rsidRPr="001E1D8C">
        <w:rPr>
          <w:rFonts w:asciiTheme="minorHAnsi" w:hAnsiTheme="minorHAnsi" w:cstheme="minorHAnsi"/>
          <w:b/>
          <w:bCs/>
          <w:sz w:val="22"/>
          <w:szCs w:val="22"/>
        </w:rPr>
        <w:t xml:space="preserve"> (potwierdzony przez głównego księgowego lub biegłego rewidenta) zgodnie z przepisami o rachunkowości</w:t>
      </w:r>
      <w:bookmarkEnd w:id="25"/>
      <w:r w:rsidRPr="001E1D8C">
        <w:rPr>
          <w:rFonts w:asciiTheme="minorHAnsi" w:hAnsiTheme="minorHAnsi" w:cstheme="minorHAnsi"/>
          <w:b/>
          <w:bCs/>
          <w:sz w:val="22"/>
          <w:szCs w:val="22"/>
        </w:rPr>
        <w:t>.</w:t>
      </w:r>
      <w:bookmarkEnd w:id="26"/>
    </w:p>
    <w:p w14:paraId="15F1E3D3" w14:textId="77777777" w:rsidR="00057278" w:rsidRPr="001E1D8C" w:rsidRDefault="00057278" w:rsidP="00057278">
      <w:pPr>
        <w:rPr>
          <w:rFonts w:asciiTheme="minorHAnsi" w:hAnsiTheme="minorHAnsi" w:cstheme="minorHAnsi"/>
          <w:b/>
          <w:bCs/>
          <w:sz w:val="22"/>
          <w:szCs w:val="22"/>
        </w:rPr>
      </w:pPr>
    </w:p>
    <w:p w14:paraId="7BBDD138" w14:textId="4739AB2D" w:rsidR="00057278" w:rsidRPr="001E1D8C" w:rsidRDefault="00796D9B" w:rsidP="00C85147">
      <w:pPr>
        <w:pStyle w:val="Nagwek"/>
        <w:jc w:val="both"/>
        <w:rPr>
          <w:rFonts w:asciiTheme="minorHAnsi" w:hAnsiTheme="minorHAnsi" w:cstheme="minorHAnsi"/>
          <w:sz w:val="22"/>
          <w:szCs w:val="22"/>
        </w:rPr>
      </w:pPr>
      <w:r w:rsidRPr="001E1D8C">
        <w:rPr>
          <w:rFonts w:asciiTheme="minorHAnsi" w:hAnsiTheme="minorHAnsi" w:cstheme="minorHAnsi"/>
          <w:sz w:val="22"/>
          <w:szCs w:val="22"/>
        </w:rPr>
        <w:t xml:space="preserve">W przypadku Wnioskodawców prowadzących pełną księgowość, należy załączyć rachunek zysków </w:t>
      </w:r>
      <w:r w:rsidR="00AF4316" w:rsidRPr="001E1D8C">
        <w:rPr>
          <w:rFonts w:asciiTheme="minorHAnsi" w:hAnsiTheme="minorHAnsi" w:cstheme="minorHAnsi"/>
          <w:sz w:val="22"/>
          <w:szCs w:val="22"/>
        </w:rPr>
        <w:br/>
      </w:r>
      <w:r w:rsidRPr="001E1D8C">
        <w:rPr>
          <w:rFonts w:asciiTheme="minorHAnsi" w:hAnsiTheme="minorHAnsi" w:cstheme="minorHAnsi"/>
          <w:sz w:val="22"/>
          <w:szCs w:val="22"/>
        </w:rPr>
        <w:t xml:space="preserve">i strat </w:t>
      </w:r>
      <w:r w:rsidR="00764A85">
        <w:rPr>
          <w:rFonts w:asciiTheme="minorHAnsi" w:hAnsiTheme="minorHAnsi" w:cstheme="minorHAnsi"/>
          <w:sz w:val="22"/>
          <w:szCs w:val="22"/>
        </w:rPr>
        <w:t>za ostatni rok obrotowy</w:t>
      </w:r>
      <w:r w:rsidRPr="001E1D8C">
        <w:rPr>
          <w:rFonts w:asciiTheme="minorHAnsi" w:hAnsiTheme="minorHAnsi" w:cstheme="minorHAnsi"/>
          <w:sz w:val="22"/>
          <w:szCs w:val="22"/>
        </w:rPr>
        <w:t xml:space="preserve"> (potwierdzony przez głównego księgowego lub biegłego rewidenta) zgodnie z przepisami o rachunkowości. W przypadku podmiotów nie zobowiązanych do sporządzania rachunku zysków i strat, należy dołączyć PIT wraz z PIT B/CIT lub równoważne dokumenty.</w:t>
      </w:r>
    </w:p>
    <w:p w14:paraId="108A5F85" w14:textId="498E55C6" w:rsidR="00D45319" w:rsidRPr="00764A85" w:rsidRDefault="00D45319" w:rsidP="00C85147">
      <w:pPr>
        <w:jc w:val="both"/>
        <w:rPr>
          <w:rFonts w:asciiTheme="minorHAnsi" w:hAnsiTheme="minorHAnsi" w:cstheme="minorHAnsi"/>
          <w:b/>
          <w:bCs/>
          <w:sz w:val="22"/>
          <w:szCs w:val="22"/>
        </w:rPr>
      </w:pPr>
      <w:r w:rsidRPr="00764A85">
        <w:rPr>
          <w:rFonts w:asciiTheme="minorHAnsi" w:hAnsiTheme="minorHAnsi" w:cstheme="minorHAnsi"/>
          <w:b/>
          <w:bCs/>
          <w:sz w:val="22"/>
          <w:szCs w:val="22"/>
        </w:rPr>
        <w:t xml:space="preserve">Dokument należy przedłożyć wraz z wnioskiem o </w:t>
      </w:r>
      <w:r w:rsidR="00C1707D" w:rsidRPr="00764A85">
        <w:rPr>
          <w:rFonts w:asciiTheme="minorHAnsi" w:hAnsiTheme="minorHAnsi" w:cstheme="minorHAnsi"/>
          <w:b/>
          <w:bCs/>
          <w:sz w:val="22"/>
          <w:szCs w:val="22"/>
        </w:rPr>
        <w:t>dofinansowanie</w:t>
      </w:r>
      <w:r w:rsidR="004B0921" w:rsidRPr="00764A85">
        <w:rPr>
          <w:rFonts w:asciiTheme="minorHAnsi" w:hAnsiTheme="minorHAnsi" w:cstheme="minorHAnsi"/>
          <w:b/>
          <w:bCs/>
          <w:sz w:val="22"/>
          <w:szCs w:val="22"/>
        </w:rPr>
        <w:t xml:space="preserve"> (załącznik obowiązkowy)</w:t>
      </w:r>
      <w:r w:rsidRPr="00764A85">
        <w:rPr>
          <w:rFonts w:asciiTheme="minorHAnsi" w:hAnsiTheme="minorHAnsi" w:cstheme="minorHAnsi"/>
          <w:b/>
          <w:bCs/>
          <w:sz w:val="22"/>
          <w:szCs w:val="22"/>
        </w:rPr>
        <w:t>.</w:t>
      </w:r>
    </w:p>
    <w:p w14:paraId="7E332A40" w14:textId="0BE8E585" w:rsidR="00024341" w:rsidRPr="001E1D8C" w:rsidRDefault="00024341" w:rsidP="00764A85">
      <w:pPr>
        <w:pStyle w:val="Nagwek2"/>
        <w:rPr>
          <w:rFonts w:asciiTheme="minorHAnsi" w:hAnsiTheme="minorHAnsi" w:cstheme="minorHAnsi"/>
          <w:b/>
          <w:bCs/>
          <w:sz w:val="22"/>
          <w:szCs w:val="22"/>
        </w:rPr>
      </w:pPr>
    </w:p>
    <w:p w14:paraId="38F48054" w14:textId="53E78BA0" w:rsidR="007E71EE" w:rsidRDefault="007E71EE" w:rsidP="004A3737">
      <w:pPr>
        <w:pStyle w:val="Nagwek2"/>
        <w:numPr>
          <w:ilvl w:val="0"/>
          <w:numId w:val="31"/>
        </w:numPr>
        <w:rPr>
          <w:rFonts w:asciiTheme="minorHAnsi" w:hAnsiTheme="minorHAnsi" w:cstheme="minorHAnsi"/>
          <w:b/>
          <w:bCs/>
          <w:sz w:val="22"/>
          <w:szCs w:val="22"/>
        </w:rPr>
      </w:pPr>
      <w:bookmarkStart w:id="27" w:name="_Toc192837431"/>
      <w:r>
        <w:rPr>
          <w:rFonts w:asciiTheme="minorHAnsi" w:hAnsiTheme="minorHAnsi" w:cstheme="minorHAnsi"/>
          <w:b/>
          <w:bCs/>
          <w:sz w:val="22"/>
          <w:szCs w:val="22"/>
        </w:rPr>
        <w:t>Umowa Konsorcjum</w:t>
      </w:r>
      <w:bookmarkEnd w:id="27"/>
    </w:p>
    <w:p w14:paraId="1B8216DA" w14:textId="77777777" w:rsidR="007E71EE" w:rsidRPr="007E71EE" w:rsidRDefault="007E71EE" w:rsidP="007E71EE"/>
    <w:p w14:paraId="79747B30" w14:textId="2DBA309B" w:rsidR="007E71EE" w:rsidRPr="00764A85" w:rsidRDefault="007E71EE" w:rsidP="007E71EE">
      <w:pPr>
        <w:rPr>
          <w:rFonts w:asciiTheme="minorHAnsi" w:hAnsiTheme="minorHAnsi" w:cstheme="minorHAnsi"/>
          <w:b/>
          <w:bCs/>
          <w:sz w:val="22"/>
          <w:szCs w:val="22"/>
        </w:rPr>
      </w:pPr>
      <w:r w:rsidRPr="00764A85">
        <w:rPr>
          <w:rFonts w:asciiTheme="minorHAnsi" w:hAnsiTheme="minorHAnsi" w:cstheme="minorHAnsi"/>
          <w:b/>
          <w:bCs/>
          <w:sz w:val="22"/>
          <w:szCs w:val="22"/>
        </w:rPr>
        <w:t>Należy dostarczyć zawartą Umowę Konsorcjum (dokument obligatoryjny).</w:t>
      </w:r>
    </w:p>
    <w:p w14:paraId="01791364" w14:textId="77777777" w:rsidR="00510E59" w:rsidRPr="007E71EE" w:rsidRDefault="00510E59" w:rsidP="007E71EE">
      <w:pPr>
        <w:rPr>
          <w:rFonts w:asciiTheme="minorHAnsi" w:hAnsiTheme="minorHAnsi" w:cstheme="minorHAnsi"/>
          <w:sz w:val="22"/>
          <w:szCs w:val="22"/>
        </w:rPr>
      </w:pPr>
    </w:p>
    <w:p w14:paraId="70170E9B" w14:textId="29B5A7D6" w:rsidR="00D45319" w:rsidRPr="001E1D8C" w:rsidRDefault="00024341" w:rsidP="004A3737">
      <w:pPr>
        <w:pStyle w:val="Nagwek2"/>
        <w:numPr>
          <w:ilvl w:val="0"/>
          <w:numId w:val="31"/>
        </w:numPr>
        <w:rPr>
          <w:rFonts w:asciiTheme="minorHAnsi" w:hAnsiTheme="minorHAnsi" w:cstheme="minorHAnsi"/>
          <w:b/>
          <w:bCs/>
          <w:sz w:val="22"/>
          <w:szCs w:val="22"/>
        </w:rPr>
      </w:pPr>
      <w:bookmarkStart w:id="28" w:name="_Toc192837432"/>
      <w:r w:rsidRPr="001E1D8C">
        <w:rPr>
          <w:rFonts w:asciiTheme="minorHAnsi" w:hAnsiTheme="minorHAnsi" w:cstheme="minorHAnsi"/>
          <w:b/>
          <w:bCs/>
          <w:sz w:val="22"/>
          <w:szCs w:val="22"/>
        </w:rPr>
        <w:t>I</w:t>
      </w:r>
      <w:r w:rsidR="00D45319" w:rsidRPr="001E1D8C">
        <w:rPr>
          <w:rFonts w:asciiTheme="minorHAnsi" w:hAnsiTheme="minorHAnsi" w:cstheme="minorHAnsi"/>
          <w:b/>
          <w:bCs/>
          <w:sz w:val="22"/>
          <w:szCs w:val="22"/>
        </w:rPr>
        <w:t>nne załączone dokumenty</w:t>
      </w:r>
      <w:bookmarkEnd w:id="28"/>
    </w:p>
    <w:p w14:paraId="4EFCBE71" w14:textId="77777777" w:rsidR="00D45319" w:rsidRPr="001E1D8C" w:rsidRDefault="00D45319" w:rsidP="00D45319">
      <w:pPr>
        <w:rPr>
          <w:rFonts w:asciiTheme="minorHAnsi" w:hAnsiTheme="minorHAnsi" w:cstheme="minorHAnsi"/>
          <w:b/>
          <w:bCs/>
          <w:sz w:val="22"/>
          <w:szCs w:val="22"/>
          <w:highlight w:val="green"/>
        </w:rPr>
      </w:pPr>
    </w:p>
    <w:p w14:paraId="68F6A868" w14:textId="02974A04" w:rsidR="00C85147" w:rsidRPr="001E1D8C" w:rsidRDefault="0020782A" w:rsidP="00BC1418">
      <w:pPr>
        <w:spacing w:line="276" w:lineRule="auto"/>
        <w:jc w:val="both"/>
        <w:rPr>
          <w:rFonts w:asciiTheme="minorHAnsi" w:hAnsiTheme="minorHAnsi" w:cstheme="minorHAnsi"/>
          <w:sz w:val="22"/>
          <w:szCs w:val="22"/>
        </w:rPr>
      </w:pPr>
      <w:r w:rsidRPr="001E1D8C">
        <w:rPr>
          <w:rFonts w:asciiTheme="minorHAnsi" w:hAnsiTheme="minorHAnsi" w:cstheme="minorHAnsi"/>
          <w:sz w:val="22"/>
          <w:szCs w:val="22"/>
        </w:rPr>
        <w:t xml:space="preserve">Wnioskodawca może dołączyć inne załączniki, mogące pomóc w należytej ocenie przedstawionego wniosku. </w:t>
      </w:r>
    </w:p>
    <w:p w14:paraId="656ECFAB" w14:textId="77777777" w:rsidR="002B7E11" w:rsidRPr="001E1D8C" w:rsidRDefault="002B7E11" w:rsidP="002B7E11">
      <w:pPr>
        <w:pStyle w:val="Akapitzlist"/>
        <w:spacing w:line="276" w:lineRule="auto"/>
        <w:jc w:val="both"/>
        <w:rPr>
          <w:rFonts w:asciiTheme="minorHAnsi" w:hAnsiTheme="minorHAnsi" w:cstheme="minorHAnsi"/>
          <w:sz w:val="22"/>
          <w:szCs w:val="22"/>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2B7E11" w:rsidRPr="001E1D8C" w14:paraId="132E8BCB" w14:textId="77777777" w:rsidTr="00705437">
        <w:tc>
          <w:tcPr>
            <w:tcW w:w="9026" w:type="dxa"/>
          </w:tcPr>
          <w:p w14:paraId="6721B13B" w14:textId="77777777" w:rsidR="002B7E11" w:rsidRPr="001E1D8C" w:rsidRDefault="002B7E11" w:rsidP="00884B95">
            <w:pPr>
              <w:jc w:val="both"/>
              <w:rPr>
                <w:rFonts w:asciiTheme="minorHAnsi" w:hAnsiTheme="minorHAnsi" w:cstheme="minorHAnsi"/>
                <w:b/>
                <w:bCs/>
                <w:sz w:val="22"/>
                <w:szCs w:val="22"/>
              </w:rPr>
            </w:pPr>
            <w:r w:rsidRPr="001E1D8C">
              <w:rPr>
                <w:rFonts w:asciiTheme="minorHAnsi" w:hAnsiTheme="minorHAnsi" w:cstheme="minorHAnsi"/>
                <w:b/>
                <w:bCs/>
                <w:sz w:val="22"/>
                <w:szCs w:val="22"/>
              </w:rPr>
              <w:t>UWAGA!</w:t>
            </w:r>
          </w:p>
          <w:p w14:paraId="129903AC" w14:textId="50844993" w:rsidR="002B7E11" w:rsidRPr="001E1D8C" w:rsidRDefault="002B7E11" w:rsidP="00884B95">
            <w:pPr>
              <w:jc w:val="both"/>
              <w:rPr>
                <w:rFonts w:asciiTheme="minorHAnsi" w:hAnsiTheme="minorHAnsi" w:cstheme="minorHAnsi"/>
                <w:sz w:val="22"/>
                <w:szCs w:val="22"/>
              </w:rPr>
            </w:pPr>
            <w:r w:rsidRPr="001E1D8C">
              <w:rPr>
                <w:rFonts w:asciiTheme="minorHAnsi" w:hAnsiTheme="minorHAnsi" w:cstheme="minorHAnsi"/>
                <w:b/>
                <w:bCs/>
                <w:sz w:val="22"/>
                <w:szCs w:val="22"/>
              </w:rPr>
              <w:t>Dodatkowe załączniki przedkładane przez Wnioskodawcę wraz z wnioskiem o dofinansowanie należy przedłożyć w aplikacji WOD2021 w ramach załączników opatrzonych nazwą „Inny dokument przedkładany przez Wnioskodawcę”.</w:t>
            </w:r>
          </w:p>
        </w:tc>
      </w:tr>
    </w:tbl>
    <w:p w14:paraId="04C7B328" w14:textId="77777777" w:rsidR="00024341" w:rsidRPr="001E1D8C" w:rsidRDefault="00024341" w:rsidP="00024341">
      <w:pPr>
        <w:rPr>
          <w:rFonts w:asciiTheme="minorHAnsi" w:hAnsiTheme="minorHAnsi" w:cstheme="minorHAnsi"/>
        </w:rPr>
      </w:pPr>
    </w:p>
    <w:p w14:paraId="59A79F2E" w14:textId="77777777" w:rsidR="00C85147" w:rsidRPr="001E1D8C" w:rsidRDefault="00C85147">
      <w:pPr>
        <w:spacing w:line="276" w:lineRule="auto"/>
        <w:jc w:val="both"/>
        <w:rPr>
          <w:rFonts w:asciiTheme="minorHAnsi" w:hAnsiTheme="minorHAnsi" w:cstheme="minorHAnsi"/>
          <w:b/>
          <w:bCs/>
        </w:rPr>
      </w:pPr>
    </w:p>
    <w:sectPr w:rsidR="00C85147" w:rsidRPr="001E1D8C" w:rsidSect="003B3DB4">
      <w:footerReference w:type="default" r:id="rId9"/>
      <w:pgSz w:w="11906" w:h="16838"/>
      <w:pgMar w:top="1079" w:right="1417" w:bottom="1258" w:left="1417"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C48422" w14:textId="77777777" w:rsidR="00EB1B8F" w:rsidRPr="001C34A8" w:rsidRDefault="00EB1B8F">
      <w:r w:rsidRPr="001C34A8">
        <w:separator/>
      </w:r>
    </w:p>
  </w:endnote>
  <w:endnote w:type="continuationSeparator" w:id="0">
    <w:p w14:paraId="38D0E319" w14:textId="77777777" w:rsidR="00EB1B8F" w:rsidRPr="001C34A8" w:rsidRDefault="00EB1B8F">
      <w:r w:rsidRPr="001C34A8">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672569051"/>
      <w:docPartObj>
        <w:docPartGallery w:val="Page Numbers (Bottom of Page)"/>
        <w:docPartUnique/>
      </w:docPartObj>
    </w:sdtPr>
    <w:sdtEndPr>
      <w:rPr>
        <w:rFonts w:asciiTheme="minorHAnsi" w:hAnsiTheme="minorHAnsi" w:cstheme="minorHAnsi"/>
      </w:rPr>
    </w:sdtEndPr>
    <w:sdtContent>
      <w:p w14:paraId="3D3B2ED6" w14:textId="187F6FEA" w:rsidR="00894EDB" w:rsidRPr="00C1707D" w:rsidRDefault="00894EDB">
        <w:pPr>
          <w:pStyle w:val="Stopka"/>
          <w:jc w:val="right"/>
          <w:rPr>
            <w:rFonts w:asciiTheme="minorHAnsi" w:hAnsiTheme="minorHAnsi" w:cstheme="minorHAnsi"/>
          </w:rPr>
        </w:pPr>
        <w:r w:rsidRPr="00C1707D">
          <w:rPr>
            <w:rFonts w:asciiTheme="minorHAnsi" w:hAnsiTheme="minorHAnsi" w:cstheme="minorHAnsi"/>
          </w:rPr>
          <w:fldChar w:fldCharType="begin"/>
        </w:r>
        <w:r w:rsidRPr="00C1707D">
          <w:rPr>
            <w:rFonts w:asciiTheme="minorHAnsi" w:hAnsiTheme="minorHAnsi" w:cstheme="minorHAnsi"/>
          </w:rPr>
          <w:instrText>PAGE   \* MERGEFORMAT</w:instrText>
        </w:r>
        <w:r w:rsidRPr="00C1707D">
          <w:rPr>
            <w:rFonts w:asciiTheme="minorHAnsi" w:hAnsiTheme="minorHAnsi" w:cstheme="minorHAnsi"/>
          </w:rPr>
          <w:fldChar w:fldCharType="separate"/>
        </w:r>
        <w:r w:rsidRPr="00C1707D">
          <w:rPr>
            <w:rFonts w:asciiTheme="minorHAnsi" w:hAnsiTheme="minorHAnsi" w:cstheme="minorHAnsi"/>
          </w:rPr>
          <w:t>2</w:t>
        </w:r>
        <w:r w:rsidRPr="00C1707D">
          <w:rPr>
            <w:rFonts w:asciiTheme="minorHAnsi" w:hAnsiTheme="minorHAnsi" w:cstheme="minorHAnsi"/>
          </w:rPr>
          <w:fldChar w:fldCharType="end"/>
        </w:r>
      </w:p>
    </w:sdtContent>
  </w:sdt>
  <w:p w14:paraId="12811BA3" w14:textId="77777777" w:rsidR="00894EDB" w:rsidRDefault="00894EDB">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8649F0" w14:textId="77777777" w:rsidR="00EB1B8F" w:rsidRPr="001C34A8" w:rsidRDefault="00EB1B8F">
      <w:r w:rsidRPr="001C34A8">
        <w:separator/>
      </w:r>
    </w:p>
  </w:footnote>
  <w:footnote w:type="continuationSeparator" w:id="0">
    <w:p w14:paraId="55D628D6" w14:textId="77777777" w:rsidR="00EB1B8F" w:rsidRPr="001C34A8" w:rsidRDefault="00EB1B8F">
      <w:r w:rsidRPr="001C34A8">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291167"/>
    <w:multiLevelType w:val="hybridMultilevel"/>
    <w:tmpl w:val="FFFFFFFF"/>
    <w:lvl w:ilvl="0" w:tplc="29B0C3B8">
      <w:start w:val="1"/>
      <w:numFmt w:val="decimal"/>
      <w:lvlText w:val="%1)"/>
      <w:lvlJc w:val="left"/>
      <w:pPr>
        <w:tabs>
          <w:tab w:val="num" w:pos="1080"/>
        </w:tabs>
        <w:ind w:left="1080" w:hanging="360"/>
      </w:pPr>
      <w:rPr>
        <w:rFonts w:cs="Times New Roman" w:hint="default"/>
      </w:rPr>
    </w:lvl>
    <w:lvl w:ilvl="1" w:tplc="04150019" w:tentative="1">
      <w:start w:val="1"/>
      <w:numFmt w:val="lowerLetter"/>
      <w:lvlText w:val="%2."/>
      <w:lvlJc w:val="left"/>
      <w:pPr>
        <w:tabs>
          <w:tab w:val="num" w:pos="1080"/>
        </w:tabs>
        <w:ind w:left="1080" w:hanging="360"/>
      </w:pPr>
      <w:rPr>
        <w:rFonts w:cs="Times New Roman"/>
      </w:rPr>
    </w:lvl>
    <w:lvl w:ilvl="2" w:tplc="0415001B" w:tentative="1">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tentative="1">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1" w15:restartNumberingAfterBreak="0">
    <w:nsid w:val="04BD74AD"/>
    <w:multiLevelType w:val="hybridMultilevel"/>
    <w:tmpl w:val="FFFFFFFF"/>
    <w:lvl w:ilvl="0" w:tplc="04150017">
      <w:start w:val="1"/>
      <w:numFmt w:val="lowerLetter"/>
      <w:lvlText w:val="%1)"/>
      <w:lvlJc w:val="left"/>
      <w:pPr>
        <w:tabs>
          <w:tab w:val="num" w:pos="720"/>
        </w:tabs>
        <w:ind w:left="720" w:hanging="360"/>
      </w:pPr>
      <w:rPr>
        <w:rFonts w:cs="Times New Roman"/>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 w15:restartNumberingAfterBreak="0">
    <w:nsid w:val="067159A2"/>
    <w:multiLevelType w:val="hybridMultilevel"/>
    <w:tmpl w:val="FFFFFFFF"/>
    <w:lvl w:ilvl="0" w:tplc="7CECDE16">
      <w:start w:val="1"/>
      <w:numFmt w:val="lowerLetter"/>
      <w:lvlText w:val="%1)"/>
      <w:lvlJc w:val="left"/>
      <w:pPr>
        <w:tabs>
          <w:tab w:val="num" w:pos="1776"/>
        </w:tabs>
        <w:ind w:left="1776" w:hanging="360"/>
      </w:pPr>
      <w:rPr>
        <w:rFonts w:cs="Times New Roman" w:hint="default"/>
        <w:color w:val="auto"/>
      </w:rPr>
    </w:lvl>
    <w:lvl w:ilvl="1" w:tplc="04150019">
      <w:start w:val="1"/>
      <w:numFmt w:val="lowerLetter"/>
      <w:lvlText w:val="%2."/>
      <w:lvlJc w:val="left"/>
      <w:pPr>
        <w:tabs>
          <w:tab w:val="num" w:pos="1776"/>
        </w:tabs>
        <w:ind w:left="1776" w:hanging="360"/>
      </w:pPr>
      <w:rPr>
        <w:rFonts w:cs="Times New Roman"/>
      </w:rPr>
    </w:lvl>
    <w:lvl w:ilvl="2" w:tplc="0415001B" w:tentative="1">
      <w:start w:val="1"/>
      <w:numFmt w:val="lowerRoman"/>
      <w:lvlText w:val="%3."/>
      <w:lvlJc w:val="right"/>
      <w:pPr>
        <w:tabs>
          <w:tab w:val="num" w:pos="2496"/>
        </w:tabs>
        <w:ind w:left="2496" w:hanging="180"/>
      </w:pPr>
      <w:rPr>
        <w:rFonts w:cs="Times New Roman"/>
      </w:rPr>
    </w:lvl>
    <w:lvl w:ilvl="3" w:tplc="0415000F" w:tentative="1">
      <w:start w:val="1"/>
      <w:numFmt w:val="decimal"/>
      <w:lvlText w:val="%4."/>
      <w:lvlJc w:val="left"/>
      <w:pPr>
        <w:tabs>
          <w:tab w:val="num" w:pos="3216"/>
        </w:tabs>
        <w:ind w:left="3216" w:hanging="360"/>
      </w:pPr>
      <w:rPr>
        <w:rFonts w:cs="Times New Roman"/>
      </w:rPr>
    </w:lvl>
    <w:lvl w:ilvl="4" w:tplc="04150019" w:tentative="1">
      <w:start w:val="1"/>
      <w:numFmt w:val="lowerLetter"/>
      <w:lvlText w:val="%5."/>
      <w:lvlJc w:val="left"/>
      <w:pPr>
        <w:tabs>
          <w:tab w:val="num" w:pos="3936"/>
        </w:tabs>
        <w:ind w:left="3936" w:hanging="360"/>
      </w:pPr>
      <w:rPr>
        <w:rFonts w:cs="Times New Roman"/>
      </w:rPr>
    </w:lvl>
    <w:lvl w:ilvl="5" w:tplc="0415001B" w:tentative="1">
      <w:start w:val="1"/>
      <w:numFmt w:val="lowerRoman"/>
      <w:lvlText w:val="%6."/>
      <w:lvlJc w:val="right"/>
      <w:pPr>
        <w:tabs>
          <w:tab w:val="num" w:pos="4656"/>
        </w:tabs>
        <w:ind w:left="4656" w:hanging="180"/>
      </w:pPr>
      <w:rPr>
        <w:rFonts w:cs="Times New Roman"/>
      </w:rPr>
    </w:lvl>
    <w:lvl w:ilvl="6" w:tplc="0415000F" w:tentative="1">
      <w:start w:val="1"/>
      <w:numFmt w:val="decimal"/>
      <w:lvlText w:val="%7."/>
      <w:lvlJc w:val="left"/>
      <w:pPr>
        <w:tabs>
          <w:tab w:val="num" w:pos="5376"/>
        </w:tabs>
        <w:ind w:left="5376" w:hanging="360"/>
      </w:pPr>
      <w:rPr>
        <w:rFonts w:cs="Times New Roman"/>
      </w:rPr>
    </w:lvl>
    <w:lvl w:ilvl="7" w:tplc="04150019" w:tentative="1">
      <w:start w:val="1"/>
      <w:numFmt w:val="lowerLetter"/>
      <w:lvlText w:val="%8."/>
      <w:lvlJc w:val="left"/>
      <w:pPr>
        <w:tabs>
          <w:tab w:val="num" w:pos="6096"/>
        </w:tabs>
        <w:ind w:left="6096" w:hanging="360"/>
      </w:pPr>
      <w:rPr>
        <w:rFonts w:cs="Times New Roman"/>
      </w:rPr>
    </w:lvl>
    <w:lvl w:ilvl="8" w:tplc="0415001B" w:tentative="1">
      <w:start w:val="1"/>
      <w:numFmt w:val="lowerRoman"/>
      <w:lvlText w:val="%9."/>
      <w:lvlJc w:val="right"/>
      <w:pPr>
        <w:tabs>
          <w:tab w:val="num" w:pos="6816"/>
        </w:tabs>
        <w:ind w:left="6816" w:hanging="180"/>
      </w:pPr>
      <w:rPr>
        <w:rFonts w:cs="Times New Roman"/>
      </w:rPr>
    </w:lvl>
  </w:abstractNum>
  <w:abstractNum w:abstractNumId="3" w15:restartNumberingAfterBreak="0">
    <w:nsid w:val="0BFE4BB7"/>
    <w:multiLevelType w:val="hybridMultilevel"/>
    <w:tmpl w:val="C0BA1A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CBC2CAB"/>
    <w:multiLevelType w:val="hybridMultilevel"/>
    <w:tmpl w:val="EF8A45F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DC27D17"/>
    <w:multiLevelType w:val="hybridMultilevel"/>
    <w:tmpl w:val="BAE6AE4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DEC4924"/>
    <w:multiLevelType w:val="hybridMultilevel"/>
    <w:tmpl w:val="FFFFFFFF"/>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 w15:restartNumberingAfterBreak="0">
    <w:nsid w:val="13C2368E"/>
    <w:multiLevelType w:val="hybridMultilevel"/>
    <w:tmpl w:val="836C2C54"/>
    <w:lvl w:ilvl="0" w:tplc="44780F6E">
      <w:start w:val="1"/>
      <w:numFmt w:val="decimal"/>
      <w:lvlText w:val="%1)"/>
      <w:lvlJc w:val="left"/>
      <w:pPr>
        <w:ind w:left="360" w:hanging="360"/>
      </w:pPr>
      <w:rPr>
        <w:rFonts w:ascii="Calibri" w:hAnsi="Calibri" w:hint="default"/>
        <w:b w:val="0"/>
        <w:i w:val="0"/>
        <w:color w:val="auto"/>
        <w:sz w:val="18"/>
        <w:szCs w:val="22"/>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8" w15:restartNumberingAfterBreak="0">
    <w:nsid w:val="15546AE5"/>
    <w:multiLevelType w:val="hybridMultilevel"/>
    <w:tmpl w:val="3A923C20"/>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 w15:restartNumberingAfterBreak="0">
    <w:nsid w:val="1B59658A"/>
    <w:multiLevelType w:val="hybridMultilevel"/>
    <w:tmpl w:val="60B8ECAC"/>
    <w:lvl w:ilvl="0" w:tplc="04150001">
      <w:start w:val="1"/>
      <w:numFmt w:val="bullet"/>
      <w:lvlText w:val=""/>
      <w:lvlJc w:val="left"/>
      <w:pPr>
        <w:ind w:left="1830" w:hanging="360"/>
      </w:pPr>
      <w:rPr>
        <w:rFonts w:ascii="Symbol" w:hAnsi="Symbol" w:hint="default"/>
      </w:rPr>
    </w:lvl>
    <w:lvl w:ilvl="1" w:tplc="04150003" w:tentative="1">
      <w:start w:val="1"/>
      <w:numFmt w:val="bullet"/>
      <w:lvlText w:val="o"/>
      <w:lvlJc w:val="left"/>
      <w:pPr>
        <w:ind w:left="2550" w:hanging="360"/>
      </w:pPr>
      <w:rPr>
        <w:rFonts w:ascii="Courier New" w:hAnsi="Courier New" w:cs="Courier New" w:hint="default"/>
      </w:rPr>
    </w:lvl>
    <w:lvl w:ilvl="2" w:tplc="04150005" w:tentative="1">
      <w:start w:val="1"/>
      <w:numFmt w:val="bullet"/>
      <w:lvlText w:val=""/>
      <w:lvlJc w:val="left"/>
      <w:pPr>
        <w:ind w:left="3270" w:hanging="360"/>
      </w:pPr>
      <w:rPr>
        <w:rFonts w:ascii="Wingdings" w:hAnsi="Wingdings" w:hint="default"/>
      </w:rPr>
    </w:lvl>
    <w:lvl w:ilvl="3" w:tplc="04150001" w:tentative="1">
      <w:start w:val="1"/>
      <w:numFmt w:val="bullet"/>
      <w:lvlText w:val=""/>
      <w:lvlJc w:val="left"/>
      <w:pPr>
        <w:ind w:left="3990" w:hanging="360"/>
      </w:pPr>
      <w:rPr>
        <w:rFonts w:ascii="Symbol" w:hAnsi="Symbol" w:hint="default"/>
      </w:rPr>
    </w:lvl>
    <w:lvl w:ilvl="4" w:tplc="04150003" w:tentative="1">
      <w:start w:val="1"/>
      <w:numFmt w:val="bullet"/>
      <w:lvlText w:val="o"/>
      <w:lvlJc w:val="left"/>
      <w:pPr>
        <w:ind w:left="4710" w:hanging="360"/>
      </w:pPr>
      <w:rPr>
        <w:rFonts w:ascii="Courier New" w:hAnsi="Courier New" w:cs="Courier New" w:hint="default"/>
      </w:rPr>
    </w:lvl>
    <w:lvl w:ilvl="5" w:tplc="04150005" w:tentative="1">
      <w:start w:val="1"/>
      <w:numFmt w:val="bullet"/>
      <w:lvlText w:val=""/>
      <w:lvlJc w:val="left"/>
      <w:pPr>
        <w:ind w:left="5430" w:hanging="360"/>
      </w:pPr>
      <w:rPr>
        <w:rFonts w:ascii="Wingdings" w:hAnsi="Wingdings" w:hint="default"/>
      </w:rPr>
    </w:lvl>
    <w:lvl w:ilvl="6" w:tplc="04150001" w:tentative="1">
      <w:start w:val="1"/>
      <w:numFmt w:val="bullet"/>
      <w:lvlText w:val=""/>
      <w:lvlJc w:val="left"/>
      <w:pPr>
        <w:ind w:left="6150" w:hanging="360"/>
      </w:pPr>
      <w:rPr>
        <w:rFonts w:ascii="Symbol" w:hAnsi="Symbol" w:hint="default"/>
      </w:rPr>
    </w:lvl>
    <w:lvl w:ilvl="7" w:tplc="04150003" w:tentative="1">
      <w:start w:val="1"/>
      <w:numFmt w:val="bullet"/>
      <w:lvlText w:val="o"/>
      <w:lvlJc w:val="left"/>
      <w:pPr>
        <w:ind w:left="6870" w:hanging="360"/>
      </w:pPr>
      <w:rPr>
        <w:rFonts w:ascii="Courier New" w:hAnsi="Courier New" w:cs="Courier New" w:hint="default"/>
      </w:rPr>
    </w:lvl>
    <w:lvl w:ilvl="8" w:tplc="04150005" w:tentative="1">
      <w:start w:val="1"/>
      <w:numFmt w:val="bullet"/>
      <w:lvlText w:val=""/>
      <w:lvlJc w:val="left"/>
      <w:pPr>
        <w:ind w:left="7590" w:hanging="360"/>
      </w:pPr>
      <w:rPr>
        <w:rFonts w:ascii="Wingdings" w:hAnsi="Wingdings" w:hint="default"/>
      </w:rPr>
    </w:lvl>
  </w:abstractNum>
  <w:abstractNum w:abstractNumId="10" w15:restartNumberingAfterBreak="0">
    <w:nsid w:val="229311F5"/>
    <w:multiLevelType w:val="hybridMultilevel"/>
    <w:tmpl w:val="02E8E224"/>
    <w:lvl w:ilvl="0" w:tplc="FFFFFFFF">
      <w:start w:val="1"/>
      <w:numFmt w:val="decimal"/>
      <w:lvlText w:val="%1."/>
      <w:lvlJc w:val="left"/>
      <w:pPr>
        <w:ind w:left="360" w:hanging="360"/>
      </w:pPr>
      <w:rPr>
        <w:rFonts w:asciiTheme="minorHAnsi" w:hAnsiTheme="minorHAnsi" w:cstheme="minorHAnsi" w:hint="default"/>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3D966FD"/>
    <w:multiLevelType w:val="hybridMultilevel"/>
    <w:tmpl w:val="E4C01FB2"/>
    <w:lvl w:ilvl="0" w:tplc="C43E144C">
      <w:start w:val="1"/>
      <w:numFmt w:val="lowerLetter"/>
      <w:lvlText w:val="%1)"/>
      <w:lvlJc w:val="left"/>
      <w:pPr>
        <w:ind w:left="720" w:hanging="360"/>
      </w:pPr>
      <w:rPr>
        <w:rFonts w:asciiTheme="minorHAnsi" w:hAnsiTheme="minorHAnsi" w:cstheme="minorHAnsi"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28DE121E"/>
    <w:multiLevelType w:val="hybridMultilevel"/>
    <w:tmpl w:val="5E46F8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A146A3A"/>
    <w:multiLevelType w:val="hybridMultilevel"/>
    <w:tmpl w:val="18C22A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AD607BA"/>
    <w:multiLevelType w:val="singleLevel"/>
    <w:tmpl w:val="14A205E0"/>
    <w:lvl w:ilvl="0">
      <w:start w:val="3"/>
      <w:numFmt w:val="decimal"/>
      <w:lvlText w:val="%1)"/>
      <w:legacy w:legacy="1" w:legacySpace="0" w:legacyIndent="226"/>
      <w:lvlJc w:val="left"/>
      <w:rPr>
        <w:rFonts w:ascii="Times New Roman" w:hAnsi="Times New Roman" w:cs="Times New Roman" w:hint="default"/>
      </w:rPr>
    </w:lvl>
  </w:abstractNum>
  <w:abstractNum w:abstractNumId="15" w15:restartNumberingAfterBreak="0">
    <w:nsid w:val="2CDD4E05"/>
    <w:multiLevelType w:val="hybridMultilevel"/>
    <w:tmpl w:val="8F96D336"/>
    <w:lvl w:ilvl="0" w:tplc="5E4CE99E">
      <w:start w:val="1"/>
      <w:numFmt w:val="lowerLetter"/>
      <w:lvlText w:val="%1)"/>
      <w:lvlJc w:val="left"/>
      <w:pPr>
        <w:ind w:left="720" w:hanging="360"/>
      </w:pPr>
      <w:rPr>
        <w:rFonts w:asciiTheme="minorHAnsi" w:eastAsia="Times New Roman" w:hAnsiTheme="minorHAnsi" w:cstheme="minorHAnsi"/>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31E61201"/>
    <w:multiLevelType w:val="multilevel"/>
    <w:tmpl w:val="C5C6E742"/>
    <w:lvl w:ilvl="0">
      <w:start w:val="1"/>
      <w:numFmt w:val="decimal"/>
      <w:lvlText w:val="%1"/>
      <w:lvlJc w:val="left"/>
      <w:pPr>
        <w:ind w:left="465" w:hanging="465"/>
      </w:pPr>
      <w:rPr>
        <w:rFonts w:hint="default"/>
      </w:rPr>
    </w:lvl>
    <w:lvl w:ilvl="1">
      <w:start w:val="1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15:restartNumberingAfterBreak="0">
    <w:nsid w:val="34B71C58"/>
    <w:multiLevelType w:val="multilevel"/>
    <w:tmpl w:val="187E12A4"/>
    <w:lvl w:ilvl="0">
      <w:start w:val="1"/>
      <w:numFmt w:val="decimal"/>
      <w:lvlText w:val="%1"/>
      <w:lvlJc w:val="left"/>
      <w:pPr>
        <w:ind w:left="465" w:hanging="465"/>
      </w:pPr>
      <w:rPr>
        <w:rFonts w:hint="default"/>
      </w:rPr>
    </w:lvl>
    <w:lvl w:ilvl="1">
      <w:start w:val="1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15:restartNumberingAfterBreak="0">
    <w:nsid w:val="35164FC1"/>
    <w:multiLevelType w:val="multilevel"/>
    <w:tmpl w:val="AC06F970"/>
    <w:lvl w:ilvl="0">
      <w:start w:val="1"/>
      <w:numFmt w:val="decimal"/>
      <w:lvlText w:val="%1"/>
      <w:lvlJc w:val="left"/>
      <w:pPr>
        <w:ind w:left="405" w:hanging="405"/>
      </w:pPr>
      <w:rPr>
        <w:rFonts w:hint="default"/>
        <w:b w:val="0"/>
      </w:rPr>
    </w:lvl>
    <w:lvl w:ilvl="1">
      <w:start w:val="1"/>
      <w:numFmt w:val="decimal"/>
      <w:lvlText w:val="%1.%2"/>
      <w:lvlJc w:val="left"/>
      <w:pPr>
        <w:ind w:left="405" w:hanging="40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9" w15:restartNumberingAfterBreak="0">
    <w:nsid w:val="366A50B4"/>
    <w:multiLevelType w:val="hybridMultilevel"/>
    <w:tmpl w:val="2F482F52"/>
    <w:lvl w:ilvl="0" w:tplc="32402ED0">
      <w:start w:val="1"/>
      <w:numFmt w:val="lowerLetter"/>
      <w:lvlText w:val="%1)"/>
      <w:lvlJc w:val="left"/>
      <w:pPr>
        <w:ind w:left="600" w:hanging="360"/>
      </w:pPr>
      <w:rPr>
        <w:rFonts w:hint="default"/>
      </w:rPr>
    </w:lvl>
    <w:lvl w:ilvl="1" w:tplc="04150019" w:tentative="1">
      <w:start w:val="1"/>
      <w:numFmt w:val="lowerLetter"/>
      <w:lvlText w:val="%2."/>
      <w:lvlJc w:val="left"/>
      <w:pPr>
        <w:ind w:left="1320" w:hanging="360"/>
      </w:pPr>
    </w:lvl>
    <w:lvl w:ilvl="2" w:tplc="0415001B" w:tentative="1">
      <w:start w:val="1"/>
      <w:numFmt w:val="lowerRoman"/>
      <w:lvlText w:val="%3."/>
      <w:lvlJc w:val="right"/>
      <w:pPr>
        <w:ind w:left="2040" w:hanging="180"/>
      </w:pPr>
    </w:lvl>
    <w:lvl w:ilvl="3" w:tplc="0415000F" w:tentative="1">
      <w:start w:val="1"/>
      <w:numFmt w:val="decimal"/>
      <w:lvlText w:val="%4."/>
      <w:lvlJc w:val="left"/>
      <w:pPr>
        <w:ind w:left="2760" w:hanging="360"/>
      </w:pPr>
    </w:lvl>
    <w:lvl w:ilvl="4" w:tplc="04150019" w:tentative="1">
      <w:start w:val="1"/>
      <w:numFmt w:val="lowerLetter"/>
      <w:lvlText w:val="%5."/>
      <w:lvlJc w:val="left"/>
      <w:pPr>
        <w:ind w:left="3480" w:hanging="360"/>
      </w:pPr>
    </w:lvl>
    <w:lvl w:ilvl="5" w:tplc="0415001B" w:tentative="1">
      <w:start w:val="1"/>
      <w:numFmt w:val="lowerRoman"/>
      <w:lvlText w:val="%6."/>
      <w:lvlJc w:val="right"/>
      <w:pPr>
        <w:ind w:left="4200" w:hanging="180"/>
      </w:pPr>
    </w:lvl>
    <w:lvl w:ilvl="6" w:tplc="0415000F" w:tentative="1">
      <w:start w:val="1"/>
      <w:numFmt w:val="decimal"/>
      <w:lvlText w:val="%7."/>
      <w:lvlJc w:val="left"/>
      <w:pPr>
        <w:ind w:left="4920" w:hanging="360"/>
      </w:pPr>
    </w:lvl>
    <w:lvl w:ilvl="7" w:tplc="04150019" w:tentative="1">
      <w:start w:val="1"/>
      <w:numFmt w:val="lowerLetter"/>
      <w:lvlText w:val="%8."/>
      <w:lvlJc w:val="left"/>
      <w:pPr>
        <w:ind w:left="5640" w:hanging="360"/>
      </w:pPr>
    </w:lvl>
    <w:lvl w:ilvl="8" w:tplc="0415001B" w:tentative="1">
      <w:start w:val="1"/>
      <w:numFmt w:val="lowerRoman"/>
      <w:lvlText w:val="%9."/>
      <w:lvlJc w:val="right"/>
      <w:pPr>
        <w:ind w:left="6360" w:hanging="180"/>
      </w:pPr>
    </w:lvl>
  </w:abstractNum>
  <w:abstractNum w:abstractNumId="20" w15:restartNumberingAfterBreak="0">
    <w:nsid w:val="371B4CC9"/>
    <w:multiLevelType w:val="multilevel"/>
    <w:tmpl w:val="DE10A3E6"/>
    <w:lvl w:ilvl="0">
      <w:start w:val="1"/>
      <w:numFmt w:val="decimal"/>
      <w:lvlText w:val="%1"/>
      <w:lvlJc w:val="left"/>
      <w:pPr>
        <w:ind w:left="465" w:hanging="465"/>
      </w:pPr>
      <w:rPr>
        <w:rFonts w:hint="default"/>
      </w:rPr>
    </w:lvl>
    <w:lvl w:ilvl="1">
      <w:start w:val="1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C1664DB"/>
    <w:multiLevelType w:val="hybridMultilevel"/>
    <w:tmpl w:val="DE5C189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22" w15:restartNumberingAfterBreak="0">
    <w:nsid w:val="3EAD29E2"/>
    <w:multiLevelType w:val="hybridMultilevel"/>
    <w:tmpl w:val="FA2E5B50"/>
    <w:lvl w:ilvl="0" w:tplc="550AB4F4">
      <w:start w:val="1"/>
      <w:numFmt w:val="bullet"/>
      <w:lvlText w:val=""/>
      <w:lvlJc w:val="left"/>
      <w:pPr>
        <w:ind w:left="360" w:hanging="360"/>
      </w:pPr>
      <w:rPr>
        <w:rFonts w:ascii="Symbol" w:hAnsi="Symbol" w:hint="default"/>
        <w:color w:val="000000" w:themeColor="text1"/>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3F7528E3"/>
    <w:multiLevelType w:val="hybridMultilevel"/>
    <w:tmpl w:val="FFFFFFFF"/>
    <w:lvl w:ilvl="0" w:tplc="CEF66E0A">
      <w:start w:val="1"/>
      <w:numFmt w:val="decimal"/>
      <w:lvlText w:val="%1."/>
      <w:lvlJc w:val="left"/>
      <w:pPr>
        <w:tabs>
          <w:tab w:val="num" w:pos="1070"/>
        </w:tabs>
        <w:ind w:left="1070" w:hanging="360"/>
      </w:pPr>
      <w:rPr>
        <w:rFonts w:ascii="Calibri" w:eastAsia="Times New Roman" w:hAnsi="Calibri" w:cs="Times New Roman"/>
      </w:rPr>
    </w:lvl>
    <w:lvl w:ilvl="1" w:tplc="04150019">
      <w:start w:val="1"/>
      <w:numFmt w:val="lowerLetter"/>
      <w:lvlText w:val="%2."/>
      <w:lvlJc w:val="left"/>
      <w:pPr>
        <w:tabs>
          <w:tab w:val="num" w:pos="1800"/>
        </w:tabs>
        <w:ind w:left="1800" w:hanging="360"/>
      </w:pPr>
      <w:rPr>
        <w:rFonts w:cs="Times New Roman"/>
      </w:rPr>
    </w:lvl>
    <w:lvl w:ilvl="2" w:tplc="0415001B">
      <w:start w:val="1"/>
      <w:numFmt w:val="decimal"/>
      <w:lvlText w:val="%3."/>
      <w:lvlJc w:val="left"/>
      <w:pPr>
        <w:tabs>
          <w:tab w:val="num" w:pos="2160"/>
        </w:tabs>
        <w:ind w:left="2160" w:hanging="36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decimal"/>
      <w:lvlText w:val="%5."/>
      <w:lvlJc w:val="left"/>
      <w:pPr>
        <w:tabs>
          <w:tab w:val="num" w:pos="3600"/>
        </w:tabs>
        <w:ind w:left="3600" w:hanging="360"/>
      </w:pPr>
      <w:rPr>
        <w:rFonts w:cs="Times New Roman"/>
      </w:rPr>
    </w:lvl>
    <w:lvl w:ilvl="5" w:tplc="0415001B">
      <w:start w:val="1"/>
      <w:numFmt w:val="decimal"/>
      <w:lvlText w:val="%6."/>
      <w:lvlJc w:val="left"/>
      <w:pPr>
        <w:tabs>
          <w:tab w:val="num" w:pos="4320"/>
        </w:tabs>
        <w:ind w:left="4320" w:hanging="36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decimal"/>
      <w:lvlText w:val="%8."/>
      <w:lvlJc w:val="left"/>
      <w:pPr>
        <w:tabs>
          <w:tab w:val="num" w:pos="5760"/>
        </w:tabs>
        <w:ind w:left="5760" w:hanging="360"/>
      </w:pPr>
      <w:rPr>
        <w:rFonts w:cs="Times New Roman"/>
      </w:rPr>
    </w:lvl>
    <w:lvl w:ilvl="8" w:tplc="0415001B">
      <w:start w:val="1"/>
      <w:numFmt w:val="decimal"/>
      <w:lvlText w:val="%9."/>
      <w:lvlJc w:val="left"/>
      <w:pPr>
        <w:tabs>
          <w:tab w:val="num" w:pos="6480"/>
        </w:tabs>
        <w:ind w:left="6480" w:hanging="360"/>
      </w:pPr>
      <w:rPr>
        <w:rFonts w:cs="Times New Roman"/>
      </w:rPr>
    </w:lvl>
  </w:abstractNum>
  <w:abstractNum w:abstractNumId="24" w15:restartNumberingAfterBreak="0">
    <w:nsid w:val="406B093C"/>
    <w:multiLevelType w:val="multilevel"/>
    <w:tmpl w:val="FFB0A298"/>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477D502A"/>
    <w:multiLevelType w:val="hybridMultilevel"/>
    <w:tmpl w:val="C73AB08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47E153A2"/>
    <w:multiLevelType w:val="singleLevel"/>
    <w:tmpl w:val="6C124C30"/>
    <w:lvl w:ilvl="0">
      <w:start w:val="1"/>
      <w:numFmt w:val="decimal"/>
      <w:lvlText w:val="%1)"/>
      <w:legacy w:legacy="1" w:legacySpace="0" w:legacyIndent="225"/>
      <w:lvlJc w:val="left"/>
      <w:rPr>
        <w:rFonts w:ascii="Times New Roman" w:hAnsi="Times New Roman" w:cs="Times New Roman" w:hint="default"/>
      </w:rPr>
    </w:lvl>
  </w:abstractNum>
  <w:abstractNum w:abstractNumId="27" w15:restartNumberingAfterBreak="0">
    <w:nsid w:val="490517B6"/>
    <w:multiLevelType w:val="hybridMultilevel"/>
    <w:tmpl w:val="A66E7C7A"/>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8" w15:restartNumberingAfterBreak="0">
    <w:nsid w:val="4D4464D2"/>
    <w:multiLevelType w:val="hybridMultilevel"/>
    <w:tmpl w:val="B286645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4DE2253B"/>
    <w:multiLevelType w:val="multilevel"/>
    <w:tmpl w:val="1E4A5B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5010309E"/>
    <w:multiLevelType w:val="hybridMultilevel"/>
    <w:tmpl w:val="FFFFFFFF"/>
    <w:lvl w:ilvl="0" w:tplc="04150017">
      <w:start w:val="1"/>
      <w:numFmt w:val="lowerLetter"/>
      <w:lvlText w:val="%1)"/>
      <w:lvlJc w:val="left"/>
      <w:pPr>
        <w:tabs>
          <w:tab w:val="num" w:pos="720"/>
        </w:tabs>
        <w:ind w:left="720" w:hanging="360"/>
      </w:pPr>
      <w:rPr>
        <w:rFonts w:cs="Times New Roman"/>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31" w15:restartNumberingAfterBreak="0">
    <w:nsid w:val="53D85348"/>
    <w:multiLevelType w:val="hybridMultilevel"/>
    <w:tmpl w:val="93C44B3A"/>
    <w:lvl w:ilvl="0" w:tplc="0415000F">
      <w:start w:val="1"/>
      <w:numFmt w:val="decimal"/>
      <w:lvlText w:val="%1."/>
      <w:lvlJc w:val="left"/>
      <w:pPr>
        <w:ind w:left="1353" w:hanging="360"/>
      </w:pPr>
    </w:lvl>
    <w:lvl w:ilvl="1" w:tplc="04150019" w:tentative="1">
      <w:start w:val="1"/>
      <w:numFmt w:val="lowerLetter"/>
      <w:lvlText w:val="%2."/>
      <w:lvlJc w:val="left"/>
      <w:pPr>
        <w:ind w:left="2368" w:hanging="360"/>
      </w:pPr>
    </w:lvl>
    <w:lvl w:ilvl="2" w:tplc="0415001B" w:tentative="1">
      <w:start w:val="1"/>
      <w:numFmt w:val="lowerRoman"/>
      <w:lvlText w:val="%3."/>
      <w:lvlJc w:val="right"/>
      <w:pPr>
        <w:ind w:left="3088" w:hanging="180"/>
      </w:pPr>
    </w:lvl>
    <w:lvl w:ilvl="3" w:tplc="0415000F" w:tentative="1">
      <w:start w:val="1"/>
      <w:numFmt w:val="decimal"/>
      <w:lvlText w:val="%4."/>
      <w:lvlJc w:val="left"/>
      <w:pPr>
        <w:ind w:left="3808" w:hanging="360"/>
      </w:pPr>
    </w:lvl>
    <w:lvl w:ilvl="4" w:tplc="04150019" w:tentative="1">
      <w:start w:val="1"/>
      <w:numFmt w:val="lowerLetter"/>
      <w:lvlText w:val="%5."/>
      <w:lvlJc w:val="left"/>
      <w:pPr>
        <w:ind w:left="4528" w:hanging="360"/>
      </w:pPr>
    </w:lvl>
    <w:lvl w:ilvl="5" w:tplc="0415001B" w:tentative="1">
      <w:start w:val="1"/>
      <w:numFmt w:val="lowerRoman"/>
      <w:lvlText w:val="%6."/>
      <w:lvlJc w:val="right"/>
      <w:pPr>
        <w:ind w:left="5248" w:hanging="180"/>
      </w:pPr>
    </w:lvl>
    <w:lvl w:ilvl="6" w:tplc="0415000F" w:tentative="1">
      <w:start w:val="1"/>
      <w:numFmt w:val="decimal"/>
      <w:lvlText w:val="%7."/>
      <w:lvlJc w:val="left"/>
      <w:pPr>
        <w:ind w:left="5968" w:hanging="360"/>
      </w:pPr>
    </w:lvl>
    <w:lvl w:ilvl="7" w:tplc="04150019" w:tentative="1">
      <w:start w:val="1"/>
      <w:numFmt w:val="lowerLetter"/>
      <w:lvlText w:val="%8."/>
      <w:lvlJc w:val="left"/>
      <w:pPr>
        <w:ind w:left="6688" w:hanging="360"/>
      </w:pPr>
    </w:lvl>
    <w:lvl w:ilvl="8" w:tplc="0415001B" w:tentative="1">
      <w:start w:val="1"/>
      <w:numFmt w:val="lowerRoman"/>
      <w:lvlText w:val="%9."/>
      <w:lvlJc w:val="right"/>
      <w:pPr>
        <w:ind w:left="7408" w:hanging="180"/>
      </w:pPr>
    </w:lvl>
  </w:abstractNum>
  <w:abstractNum w:abstractNumId="32" w15:restartNumberingAfterBreak="0">
    <w:nsid w:val="544D527D"/>
    <w:multiLevelType w:val="hybridMultilevel"/>
    <w:tmpl w:val="2C76069E"/>
    <w:lvl w:ilvl="0" w:tplc="ADB0C94A">
      <w:start w:val="1"/>
      <w:numFmt w:val="decimal"/>
      <w:lvlText w:val="%1."/>
      <w:lvlJc w:val="left"/>
      <w:pPr>
        <w:ind w:left="360" w:hanging="360"/>
      </w:pPr>
      <w:rPr>
        <w:rFonts w:asciiTheme="minorHAnsi" w:hAnsiTheme="minorHAnsi" w:cstheme="minorHAnsi" w:hint="default"/>
        <w:b/>
        <w:bCs/>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593C2A67"/>
    <w:multiLevelType w:val="hybridMultilevel"/>
    <w:tmpl w:val="93080324"/>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 w15:restartNumberingAfterBreak="0">
    <w:nsid w:val="5B5D5004"/>
    <w:multiLevelType w:val="multilevel"/>
    <w:tmpl w:val="6EE6D604"/>
    <w:lvl w:ilvl="0">
      <w:start w:val="1"/>
      <w:numFmt w:val="decimal"/>
      <w:lvlText w:val="%1."/>
      <w:lvlJc w:val="left"/>
      <w:pPr>
        <w:ind w:left="720" w:hanging="360"/>
      </w:pPr>
      <w:rPr>
        <w:rFonts w:hint="default"/>
      </w:rPr>
    </w:lvl>
    <w:lvl w:ilvl="1">
      <w:start w:val="2"/>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5DD907F7"/>
    <w:multiLevelType w:val="hybridMultilevel"/>
    <w:tmpl w:val="9980535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64695347"/>
    <w:multiLevelType w:val="hybridMultilevel"/>
    <w:tmpl w:val="44E0D0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6BEF003F"/>
    <w:multiLevelType w:val="hybridMultilevel"/>
    <w:tmpl w:val="3698BC22"/>
    <w:lvl w:ilvl="0" w:tplc="A7C4A2D8">
      <w:start w:val="1"/>
      <w:numFmt w:val="decimal"/>
      <w:lvlText w:val="%1."/>
      <w:lvlJc w:val="left"/>
      <w:pPr>
        <w:ind w:left="720" w:hanging="360"/>
      </w:pPr>
      <w:rPr>
        <w:rFonts w:ascii="Arial" w:hAnsi="Arial" w:cs="Arial" w:hint="default"/>
        <w:sz w:val="22"/>
      </w:rPr>
    </w:lvl>
    <w:lvl w:ilvl="1" w:tplc="8190DAE2">
      <w:start w:val="1"/>
      <w:numFmt w:val="upperRoman"/>
      <w:lvlText w:val="%2."/>
      <w:lvlJc w:val="left"/>
      <w:pPr>
        <w:ind w:left="1800" w:hanging="720"/>
      </w:p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38" w15:restartNumberingAfterBreak="0">
    <w:nsid w:val="6C5D6CF9"/>
    <w:multiLevelType w:val="hybridMultilevel"/>
    <w:tmpl w:val="D0A8737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6C6820A2"/>
    <w:multiLevelType w:val="hybridMultilevel"/>
    <w:tmpl w:val="54BE876E"/>
    <w:lvl w:ilvl="0" w:tplc="8E167CA4">
      <w:start w:val="3"/>
      <w:numFmt w:val="bullet"/>
      <w:lvlText w:val="•"/>
      <w:lvlJc w:val="left"/>
      <w:pPr>
        <w:ind w:left="1080" w:hanging="360"/>
      </w:pPr>
      <w:rPr>
        <w:rFonts w:ascii="Arial" w:eastAsia="Times New Roman" w:hAnsi="Arial" w:cs="Aria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0" w15:restartNumberingAfterBreak="0">
    <w:nsid w:val="6EDB07B5"/>
    <w:multiLevelType w:val="hybridMultilevel"/>
    <w:tmpl w:val="4F8292BA"/>
    <w:lvl w:ilvl="0" w:tplc="4BC67250">
      <w:start w:val="1"/>
      <w:numFmt w:val="lowerLetter"/>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6F3C14CF"/>
    <w:multiLevelType w:val="hybridMultilevel"/>
    <w:tmpl w:val="FFFFFFFF"/>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2" w15:restartNumberingAfterBreak="0">
    <w:nsid w:val="712318F9"/>
    <w:multiLevelType w:val="hybridMultilevel"/>
    <w:tmpl w:val="FFFFFFFF"/>
    <w:lvl w:ilvl="0" w:tplc="52FC185C">
      <w:start w:val="1"/>
      <w:numFmt w:val="decimal"/>
      <w:lvlText w:val="%1."/>
      <w:lvlJc w:val="left"/>
      <w:pPr>
        <w:tabs>
          <w:tab w:val="num" w:pos="360"/>
        </w:tabs>
        <w:ind w:left="360" w:hanging="360"/>
      </w:pPr>
      <w:rPr>
        <w:rFonts w:cs="Times New Roman" w:hint="default"/>
      </w:rPr>
    </w:lvl>
    <w:lvl w:ilvl="1" w:tplc="5340463C">
      <w:start w:val="1"/>
      <w:numFmt w:val="decimal"/>
      <w:lvlText w:val="%2."/>
      <w:lvlJc w:val="left"/>
      <w:pPr>
        <w:tabs>
          <w:tab w:val="num" w:pos="600"/>
        </w:tabs>
        <w:ind w:left="600" w:hanging="360"/>
      </w:pPr>
      <w:rPr>
        <w:rFonts w:cs="Times New Roman" w:hint="default"/>
      </w:rPr>
    </w:lvl>
    <w:lvl w:ilvl="2" w:tplc="0415001B">
      <w:start w:val="1"/>
      <w:numFmt w:val="lowerRoman"/>
      <w:lvlText w:val="%3."/>
      <w:lvlJc w:val="right"/>
      <w:pPr>
        <w:tabs>
          <w:tab w:val="num" w:pos="1320"/>
        </w:tabs>
        <w:ind w:left="1320" w:hanging="180"/>
      </w:pPr>
      <w:rPr>
        <w:rFonts w:cs="Times New Roman"/>
      </w:rPr>
    </w:lvl>
    <w:lvl w:ilvl="3" w:tplc="0415000F" w:tentative="1">
      <w:start w:val="1"/>
      <w:numFmt w:val="decimal"/>
      <w:lvlText w:val="%4."/>
      <w:lvlJc w:val="left"/>
      <w:pPr>
        <w:tabs>
          <w:tab w:val="num" w:pos="2040"/>
        </w:tabs>
        <w:ind w:left="2040" w:hanging="360"/>
      </w:pPr>
      <w:rPr>
        <w:rFonts w:cs="Times New Roman"/>
      </w:rPr>
    </w:lvl>
    <w:lvl w:ilvl="4" w:tplc="04150019" w:tentative="1">
      <w:start w:val="1"/>
      <w:numFmt w:val="lowerLetter"/>
      <w:lvlText w:val="%5."/>
      <w:lvlJc w:val="left"/>
      <w:pPr>
        <w:tabs>
          <w:tab w:val="num" w:pos="2760"/>
        </w:tabs>
        <w:ind w:left="2760" w:hanging="360"/>
      </w:pPr>
      <w:rPr>
        <w:rFonts w:cs="Times New Roman"/>
      </w:rPr>
    </w:lvl>
    <w:lvl w:ilvl="5" w:tplc="0415001B" w:tentative="1">
      <w:start w:val="1"/>
      <w:numFmt w:val="lowerRoman"/>
      <w:lvlText w:val="%6."/>
      <w:lvlJc w:val="right"/>
      <w:pPr>
        <w:tabs>
          <w:tab w:val="num" w:pos="3480"/>
        </w:tabs>
        <w:ind w:left="3480" w:hanging="180"/>
      </w:pPr>
      <w:rPr>
        <w:rFonts w:cs="Times New Roman"/>
      </w:rPr>
    </w:lvl>
    <w:lvl w:ilvl="6" w:tplc="0415000F" w:tentative="1">
      <w:start w:val="1"/>
      <w:numFmt w:val="decimal"/>
      <w:lvlText w:val="%7."/>
      <w:lvlJc w:val="left"/>
      <w:pPr>
        <w:tabs>
          <w:tab w:val="num" w:pos="4200"/>
        </w:tabs>
        <w:ind w:left="4200" w:hanging="360"/>
      </w:pPr>
      <w:rPr>
        <w:rFonts w:cs="Times New Roman"/>
      </w:rPr>
    </w:lvl>
    <w:lvl w:ilvl="7" w:tplc="04150019" w:tentative="1">
      <w:start w:val="1"/>
      <w:numFmt w:val="lowerLetter"/>
      <w:lvlText w:val="%8."/>
      <w:lvlJc w:val="left"/>
      <w:pPr>
        <w:tabs>
          <w:tab w:val="num" w:pos="4920"/>
        </w:tabs>
        <w:ind w:left="4920" w:hanging="360"/>
      </w:pPr>
      <w:rPr>
        <w:rFonts w:cs="Times New Roman"/>
      </w:rPr>
    </w:lvl>
    <w:lvl w:ilvl="8" w:tplc="0415001B" w:tentative="1">
      <w:start w:val="1"/>
      <w:numFmt w:val="lowerRoman"/>
      <w:lvlText w:val="%9."/>
      <w:lvlJc w:val="right"/>
      <w:pPr>
        <w:tabs>
          <w:tab w:val="num" w:pos="5640"/>
        </w:tabs>
        <w:ind w:left="5640" w:hanging="180"/>
      </w:pPr>
      <w:rPr>
        <w:rFonts w:cs="Times New Roman"/>
      </w:rPr>
    </w:lvl>
  </w:abstractNum>
  <w:abstractNum w:abstractNumId="43" w15:restartNumberingAfterBreak="0">
    <w:nsid w:val="72185A4A"/>
    <w:multiLevelType w:val="hybridMultilevel"/>
    <w:tmpl w:val="2FAC2728"/>
    <w:lvl w:ilvl="0" w:tplc="04150017">
      <w:start w:val="1"/>
      <w:numFmt w:val="lowerLetter"/>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4" w15:restartNumberingAfterBreak="0">
    <w:nsid w:val="7736357E"/>
    <w:multiLevelType w:val="hybridMultilevel"/>
    <w:tmpl w:val="BBEC054C"/>
    <w:lvl w:ilvl="0" w:tplc="66A06AE6">
      <w:start w:val="1"/>
      <w:numFmt w:val="lowerLetter"/>
      <w:lvlText w:val="%1."/>
      <w:lvlJc w:val="left"/>
      <w:pPr>
        <w:ind w:left="720" w:hanging="360"/>
      </w:pPr>
      <w:rPr>
        <w:rFonts w:ascii="Calibri" w:hAnsi="Calibri" w:cs="Arial" w:hint="default"/>
        <w:b w:val="0"/>
        <w:i w:val="0"/>
        <w:sz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7CEB2287"/>
    <w:multiLevelType w:val="hybridMultilevel"/>
    <w:tmpl w:val="A830DA32"/>
    <w:lvl w:ilvl="0" w:tplc="04150011">
      <w:start w:val="1"/>
      <w:numFmt w:val="decimal"/>
      <w:lvlText w:val="%1)"/>
      <w:lvlJc w:val="left"/>
      <w:pPr>
        <w:ind w:left="924" w:hanging="360"/>
      </w:pPr>
    </w:lvl>
    <w:lvl w:ilvl="1" w:tplc="04150019" w:tentative="1">
      <w:start w:val="1"/>
      <w:numFmt w:val="lowerLetter"/>
      <w:lvlText w:val="%2."/>
      <w:lvlJc w:val="left"/>
      <w:pPr>
        <w:ind w:left="1644" w:hanging="360"/>
      </w:pPr>
    </w:lvl>
    <w:lvl w:ilvl="2" w:tplc="0415001B" w:tentative="1">
      <w:start w:val="1"/>
      <w:numFmt w:val="lowerRoman"/>
      <w:lvlText w:val="%3."/>
      <w:lvlJc w:val="right"/>
      <w:pPr>
        <w:ind w:left="2364" w:hanging="180"/>
      </w:pPr>
    </w:lvl>
    <w:lvl w:ilvl="3" w:tplc="0415000F" w:tentative="1">
      <w:start w:val="1"/>
      <w:numFmt w:val="decimal"/>
      <w:lvlText w:val="%4."/>
      <w:lvlJc w:val="left"/>
      <w:pPr>
        <w:ind w:left="3084" w:hanging="360"/>
      </w:pPr>
    </w:lvl>
    <w:lvl w:ilvl="4" w:tplc="04150019" w:tentative="1">
      <w:start w:val="1"/>
      <w:numFmt w:val="lowerLetter"/>
      <w:lvlText w:val="%5."/>
      <w:lvlJc w:val="left"/>
      <w:pPr>
        <w:ind w:left="3804" w:hanging="360"/>
      </w:pPr>
    </w:lvl>
    <w:lvl w:ilvl="5" w:tplc="0415001B" w:tentative="1">
      <w:start w:val="1"/>
      <w:numFmt w:val="lowerRoman"/>
      <w:lvlText w:val="%6."/>
      <w:lvlJc w:val="right"/>
      <w:pPr>
        <w:ind w:left="4524" w:hanging="180"/>
      </w:pPr>
    </w:lvl>
    <w:lvl w:ilvl="6" w:tplc="0415000F" w:tentative="1">
      <w:start w:val="1"/>
      <w:numFmt w:val="decimal"/>
      <w:lvlText w:val="%7."/>
      <w:lvlJc w:val="left"/>
      <w:pPr>
        <w:ind w:left="5244" w:hanging="360"/>
      </w:pPr>
    </w:lvl>
    <w:lvl w:ilvl="7" w:tplc="04150019" w:tentative="1">
      <w:start w:val="1"/>
      <w:numFmt w:val="lowerLetter"/>
      <w:lvlText w:val="%8."/>
      <w:lvlJc w:val="left"/>
      <w:pPr>
        <w:ind w:left="5964" w:hanging="360"/>
      </w:pPr>
    </w:lvl>
    <w:lvl w:ilvl="8" w:tplc="0415001B" w:tentative="1">
      <w:start w:val="1"/>
      <w:numFmt w:val="lowerRoman"/>
      <w:lvlText w:val="%9."/>
      <w:lvlJc w:val="right"/>
      <w:pPr>
        <w:ind w:left="6684" w:hanging="180"/>
      </w:pPr>
    </w:lvl>
  </w:abstractNum>
  <w:num w:numId="1" w16cid:durableId="2029066755">
    <w:abstractNumId w:val="30"/>
  </w:num>
  <w:num w:numId="2" w16cid:durableId="712388737">
    <w:abstractNumId w:val="42"/>
  </w:num>
  <w:num w:numId="3" w16cid:durableId="1952473351">
    <w:abstractNumId w:val="0"/>
  </w:num>
  <w:num w:numId="4" w16cid:durableId="29503197">
    <w:abstractNumId w:val="1"/>
  </w:num>
  <w:num w:numId="5" w16cid:durableId="490753302">
    <w:abstractNumId w:val="23"/>
  </w:num>
  <w:num w:numId="6" w16cid:durableId="2128424968">
    <w:abstractNumId w:val="2"/>
  </w:num>
  <w:num w:numId="7" w16cid:durableId="1325159627">
    <w:abstractNumId w:val="41"/>
  </w:num>
  <w:num w:numId="8" w16cid:durableId="1018196169">
    <w:abstractNumId w:val="6"/>
  </w:num>
  <w:num w:numId="9" w16cid:durableId="631330317">
    <w:abstractNumId w:val="38"/>
  </w:num>
  <w:num w:numId="10" w16cid:durableId="1688677118">
    <w:abstractNumId w:val="9"/>
  </w:num>
  <w:num w:numId="11" w16cid:durableId="1473477750">
    <w:abstractNumId w:val="26"/>
  </w:num>
  <w:num w:numId="12" w16cid:durableId="293022668">
    <w:abstractNumId w:val="14"/>
  </w:num>
  <w:num w:numId="13" w16cid:durableId="1677078832">
    <w:abstractNumId w:val="39"/>
  </w:num>
  <w:num w:numId="14" w16cid:durableId="703484518">
    <w:abstractNumId w:val="44"/>
  </w:num>
  <w:num w:numId="15" w16cid:durableId="1725254397">
    <w:abstractNumId w:val="35"/>
  </w:num>
  <w:num w:numId="16" w16cid:durableId="467475392">
    <w:abstractNumId w:val="7"/>
  </w:num>
  <w:num w:numId="17" w16cid:durableId="1097865375">
    <w:abstractNumId w:val="33"/>
  </w:num>
  <w:num w:numId="18" w16cid:durableId="840661963">
    <w:abstractNumId w:val="22"/>
  </w:num>
  <w:num w:numId="19" w16cid:durableId="1677153270">
    <w:abstractNumId w:val="43"/>
  </w:num>
  <w:num w:numId="20" w16cid:durableId="291862795">
    <w:abstractNumId w:val="3"/>
  </w:num>
  <w:num w:numId="21" w16cid:durableId="1928613726">
    <w:abstractNumId w:val="13"/>
  </w:num>
  <w:num w:numId="22" w16cid:durableId="1388721590">
    <w:abstractNumId w:val="27"/>
  </w:num>
  <w:num w:numId="23" w16cid:durableId="956060515">
    <w:abstractNumId w:val="31"/>
  </w:num>
  <w:num w:numId="24" w16cid:durableId="1192303295">
    <w:abstractNumId w:val="34"/>
  </w:num>
  <w:num w:numId="25" w16cid:durableId="1812164786">
    <w:abstractNumId w:val="18"/>
  </w:num>
  <w:num w:numId="26" w16cid:durableId="640812586">
    <w:abstractNumId w:val="24"/>
  </w:num>
  <w:num w:numId="27" w16cid:durableId="204101160">
    <w:abstractNumId w:val="20"/>
  </w:num>
  <w:num w:numId="28" w16cid:durableId="1298753888">
    <w:abstractNumId w:val="17"/>
  </w:num>
  <w:num w:numId="29" w16cid:durableId="1244297359">
    <w:abstractNumId w:val="16"/>
  </w:num>
  <w:num w:numId="30" w16cid:durableId="1325161058">
    <w:abstractNumId w:val="36"/>
  </w:num>
  <w:num w:numId="31" w16cid:durableId="1922836914">
    <w:abstractNumId w:val="32"/>
  </w:num>
  <w:num w:numId="32" w16cid:durableId="2101556848">
    <w:abstractNumId w:val="15"/>
  </w:num>
  <w:num w:numId="33" w16cid:durableId="1947275790">
    <w:abstractNumId w:val="11"/>
  </w:num>
  <w:num w:numId="34" w16cid:durableId="1647002690">
    <w:abstractNumId w:val="28"/>
  </w:num>
  <w:num w:numId="35" w16cid:durableId="924798047">
    <w:abstractNumId w:val="40"/>
  </w:num>
  <w:num w:numId="36" w16cid:durableId="977995451">
    <w:abstractNumId w:val="5"/>
  </w:num>
  <w:num w:numId="37" w16cid:durableId="2088769520">
    <w:abstractNumId w:val="19"/>
  </w:num>
  <w:num w:numId="38" w16cid:durableId="1428110596">
    <w:abstractNumId w:val="29"/>
  </w:num>
  <w:num w:numId="39" w16cid:durableId="1337264565">
    <w:abstractNumId w:val="12"/>
  </w:num>
  <w:num w:numId="40" w16cid:durableId="922569313">
    <w:abstractNumId w:val="21"/>
  </w:num>
  <w:num w:numId="41" w16cid:durableId="1936596666">
    <w:abstractNumId w:val="45"/>
  </w:num>
  <w:num w:numId="42" w16cid:durableId="189477866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365717525">
    <w:abstractNumId w:val="8"/>
  </w:num>
  <w:num w:numId="44" w16cid:durableId="1068185319">
    <w:abstractNumId w:val="4"/>
  </w:num>
  <w:num w:numId="45" w16cid:durableId="924073276">
    <w:abstractNumId w:val="25"/>
  </w:num>
  <w:num w:numId="46" w16cid:durableId="35042500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2173"/>
    <w:rsid w:val="00000BFB"/>
    <w:rsid w:val="00003C84"/>
    <w:rsid w:val="00016C66"/>
    <w:rsid w:val="00024341"/>
    <w:rsid w:val="000256BC"/>
    <w:rsid w:val="0003008E"/>
    <w:rsid w:val="000329E9"/>
    <w:rsid w:val="00033CB9"/>
    <w:rsid w:val="00033FE6"/>
    <w:rsid w:val="000361DC"/>
    <w:rsid w:val="00036859"/>
    <w:rsid w:val="00041E4A"/>
    <w:rsid w:val="000427C4"/>
    <w:rsid w:val="00043022"/>
    <w:rsid w:val="00043DC2"/>
    <w:rsid w:val="000536A3"/>
    <w:rsid w:val="00057278"/>
    <w:rsid w:val="0006056E"/>
    <w:rsid w:val="0006782A"/>
    <w:rsid w:val="00070245"/>
    <w:rsid w:val="000722BE"/>
    <w:rsid w:val="0007546B"/>
    <w:rsid w:val="00083FDF"/>
    <w:rsid w:val="000873C4"/>
    <w:rsid w:val="00091CC9"/>
    <w:rsid w:val="000A202B"/>
    <w:rsid w:val="000C0978"/>
    <w:rsid w:val="000C775F"/>
    <w:rsid w:val="000D0AEA"/>
    <w:rsid w:val="000D1650"/>
    <w:rsid w:val="000D2545"/>
    <w:rsid w:val="000D26A9"/>
    <w:rsid w:val="000D3DD6"/>
    <w:rsid w:val="000D4D3E"/>
    <w:rsid w:val="000D4EBA"/>
    <w:rsid w:val="000E288C"/>
    <w:rsid w:val="000E6CCC"/>
    <w:rsid w:val="000E6F1E"/>
    <w:rsid w:val="000E780A"/>
    <w:rsid w:val="000E785B"/>
    <w:rsid w:val="000F36BF"/>
    <w:rsid w:val="00102152"/>
    <w:rsid w:val="001220D4"/>
    <w:rsid w:val="00122829"/>
    <w:rsid w:val="00125933"/>
    <w:rsid w:val="00144C89"/>
    <w:rsid w:val="0015032E"/>
    <w:rsid w:val="0015650A"/>
    <w:rsid w:val="0016374B"/>
    <w:rsid w:val="0016491C"/>
    <w:rsid w:val="0016794A"/>
    <w:rsid w:val="00170E7A"/>
    <w:rsid w:val="00172E78"/>
    <w:rsid w:val="00181AC8"/>
    <w:rsid w:val="00187814"/>
    <w:rsid w:val="001955D5"/>
    <w:rsid w:val="00195C4E"/>
    <w:rsid w:val="001960A5"/>
    <w:rsid w:val="00196D47"/>
    <w:rsid w:val="001A120D"/>
    <w:rsid w:val="001B1CD2"/>
    <w:rsid w:val="001B1F29"/>
    <w:rsid w:val="001B24CD"/>
    <w:rsid w:val="001B2FF9"/>
    <w:rsid w:val="001B5DB7"/>
    <w:rsid w:val="001C34A8"/>
    <w:rsid w:val="001C4470"/>
    <w:rsid w:val="001C5D1F"/>
    <w:rsid w:val="001E1D8C"/>
    <w:rsid w:val="001E484B"/>
    <w:rsid w:val="001E4ABA"/>
    <w:rsid w:val="001F19D4"/>
    <w:rsid w:val="001F3FB7"/>
    <w:rsid w:val="001F48B4"/>
    <w:rsid w:val="00205C38"/>
    <w:rsid w:val="00207456"/>
    <w:rsid w:val="0020782A"/>
    <w:rsid w:val="0021532A"/>
    <w:rsid w:val="002162AF"/>
    <w:rsid w:val="00216B51"/>
    <w:rsid w:val="00222032"/>
    <w:rsid w:val="00235D5C"/>
    <w:rsid w:val="00237DD8"/>
    <w:rsid w:val="00241EE9"/>
    <w:rsid w:val="00242DDD"/>
    <w:rsid w:val="00243574"/>
    <w:rsid w:val="00244106"/>
    <w:rsid w:val="00245222"/>
    <w:rsid w:val="002470E8"/>
    <w:rsid w:val="00251F16"/>
    <w:rsid w:val="00256B79"/>
    <w:rsid w:val="00260016"/>
    <w:rsid w:val="00261BF9"/>
    <w:rsid w:val="002634A2"/>
    <w:rsid w:val="0026461A"/>
    <w:rsid w:val="00276D76"/>
    <w:rsid w:val="00282DAC"/>
    <w:rsid w:val="00292CF7"/>
    <w:rsid w:val="002952BE"/>
    <w:rsid w:val="002A0A7F"/>
    <w:rsid w:val="002B42AD"/>
    <w:rsid w:val="002B56A6"/>
    <w:rsid w:val="002B699E"/>
    <w:rsid w:val="002B7E11"/>
    <w:rsid w:val="002C0802"/>
    <w:rsid w:val="002C0E55"/>
    <w:rsid w:val="002D001F"/>
    <w:rsid w:val="002D2C44"/>
    <w:rsid w:val="002E701B"/>
    <w:rsid w:val="002E76E4"/>
    <w:rsid w:val="002F5165"/>
    <w:rsid w:val="00315358"/>
    <w:rsid w:val="00315E0D"/>
    <w:rsid w:val="003162B1"/>
    <w:rsid w:val="00316A17"/>
    <w:rsid w:val="00316C48"/>
    <w:rsid w:val="003238D5"/>
    <w:rsid w:val="0032567E"/>
    <w:rsid w:val="003268CF"/>
    <w:rsid w:val="00330FCB"/>
    <w:rsid w:val="00340752"/>
    <w:rsid w:val="0034262F"/>
    <w:rsid w:val="0034457A"/>
    <w:rsid w:val="003509A7"/>
    <w:rsid w:val="00356610"/>
    <w:rsid w:val="00364744"/>
    <w:rsid w:val="00367EE8"/>
    <w:rsid w:val="00373B06"/>
    <w:rsid w:val="0037612E"/>
    <w:rsid w:val="003813DC"/>
    <w:rsid w:val="00381750"/>
    <w:rsid w:val="00382175"/>
    <w:rsid w:val="00392465"/>
    <w:rsid w:val="003966F2"/>
    <w:rsid w:val="003A0827"/>
    <w:rsid w:val="003A27AE"/>
    <w:rsid w:val="003B2DAA"/>
    <w:rsid w:val="003B3DB4"/>
    <w:rsid w:val="003B7A6D"/>
    <w:rsid w:val="003C1C8C"/>
    <w:rsid w:val="003C3D45"/>
    <w:rsid w:val="003C5880"/>
    <w:rsid w:val="003D19EB"/>
    <w:rsid w:val="003D1B2C"/>
    <w:rsid w:val="003D1E62"/>
    <w:rsid w:val="003D2301"/>
    <w:rsid w:val="003D3D67"/>
    <w:rsid w:val="003D43E5"/>
    <w:rsid w:val="003D637A"/>
    <w:rsid w:val="003E0EF5"/>
    <w:rsid w:val="003E3AF0"/>
    <w:rsid w:val="003E67D2"/>
    <w:rsid w:val="003F1C34"/>
    <w:rsid w:val="003F526B"/>
    <w:rsid w:val="003F6195"/>
    <w:rsid w:val="00403425"/>
    <w:rsid w:val="00410F33"/>
    <w:rsid w:val="00412BF6"/>
    <w:rsid w:val="00421037"/>
    <w:rsid w:val="0042348F"/>
    <w:rsid w:val="00426B59"/>
    <w:rsid w:val="00426EB1"/>
    <w:rsid w:val="00427619"/>
    <w:rsid w:val="00427A76"/>
    <w:rsid w:val="004307DB"/>
    <w:rsid w:val="00433C61"/>
    <w:rsid w:val="00436224"/>
    <w:rsid w:val="00440480"/>
    <w:rsid w:val="00441919"/>
    <w:rsid w:val="00443DDE"/>
    <w:rsid w:val="00450AB0"/>
    <w:rsid w:val="00450ACF"/>
    <w:rsid w:val="00455CFA"/>
    <w:rsid w:val="00464742"/>
    <w:rsid w:val="00467444"/>
    <w:rsid w:val="00470B3B"/>
    <w:rsid w:val="00471F56"/>
    <w:rsid w:val="00475EC3"/>
    <w:rsid w:val="00483254"/>
    <w:rsid w:val="00487180"/>
    <w:rsid w:val="00491560"/>
    <w:rsid w:val="004922C1"/>
    <w:rsid w:val="00494B1C"/>
    <w:rsid w:val="004962B2"/>
    <w:rsid w:val="004A3737"/>
    <w:rsid w:val="004A57D7"/>
    <w:rsid w:val="004A6BD7"/>
    <w:rsid w:val="004B0921"/>
    <w:rsid w:val="004B24CC"/>
    <w:rsid w:val="004B406C"/>
    <w:rsid w:val="004C1CF6"/>
    <w:rsid w:val="004E017D"/>
    <w:rsid w:val="004E1C5C"/>
    <w:rsid w:val="004F3E9A"/>
    <w:rsid w:val="004F41F0"/>
    <w:rsid w:val="00502AAD"/>
    <w:rsid w:val="005051B4"/>
    <w:rsid w:val="00505B53"/>
    <w:rsid w:val="00507738"/>
    <w:rsid w:val="00510E59"/>
    <w:rsid w:val="00516B43"/>
    <w:rsid w:val="00522576"/>
    <w:rsid w:val="0052385F"/>
    <w:rsid w:val="00526424"/>
    <w:rsid w:val="00535BD2"/>
    <w:rsid w:val="00536260"/>
    <w:rsid w:val="0053669B"/>
    <w:rsid w:val="00540F82"/>
    <w:rsid w:val="00547132"/>
    <w:rsid w:val="00547DBD"/>
    <w:rsid w:val="005533D4"/>
    <w:rsid w:val="00561033"/>
    <w:rsid w:val="0056313D"/>
    <w:rsid w:val="0056350C"/>
    <w:rsid w:val="0056422A"/>
    <w:rsid w:val="005715D6"/>
    <w:rsid w:val="005763BE"/>
    <w:rsid w:val="00581D40"/>
    <w:rsid w:val="005824DC"/>
    <w:rsid w:val="00582E0D"/>
    <w:rsid w:val="005853DA"/>
    <w:rsid w:val="00592D87"/>
    <w:rsid w:val="0059567B"/>
    <w:rsid w:val="005A41A0"/>
    <w:rsid w:val="005B0DFB"/>
    <w:rsid w:val="005B1734"/>
    <w:rsid w:val="005B2494"/>
    <w:rsid w:val="005B3A4C"/>
    <w:rsid w:val="005C6C68"/>
    <w:rsid w:val="005D35DE"/>
    <w:rsid w:val="005E176B"/>
    <w:rsid w:val="005E3291"/>
    <w:rsid w:val="005F1D6C"/>
    <w:rsid w:val="005F22E6"/>
    <w:rsid w:val="006007E8"/>
    <w:rsid w:val="00614413"/>
    <w:rsid w:val="00615768"/>
    <w:rsid w:val="00616029"/>
    <w:rsid w:val="006229E5"/>
    <w:rsid w:val="00637F39"/>
    <w:rsid w:val="006408E9"/>
    <w:rsid w:val="00640DC6"/>
    <w:rsid w:val="00641D97"/>
    <w:rsid w:val="006454BB"/>
    <w:rsid w:val="00647BF9"/>
    <w:rsid w:val="0065050C"/>
    <w:rsid w:val="00652C37"/>
    <w:rsid w:val="00654C31"/>
    <w:rsid w:val="006610C7"/>
    <w:rsid w:val="0066123D"/>
    <w:rsid w:val="00661DBB"/>
    <w:rsid w:val="00666FE5"/>
    <w:rsid w:val="0066731B"/>
    <w:rsid w:val="00670653"/>
    <w:rsid w:val="00672E49"/>
    <w:rsid w:val="00673BD7"/>
    <w:rsid w:val="006804C0"/>
    <w:rsid w:val="00683256"/>
    <w:rsid w:val="00686E0E"/>
    <w:rsid w:val="00693A6D"/>
    <w:rsid w:val="00693A8D"/>
    <w:rsid w:val="00694521"/>
    <w:rsid w:val="006945C0"/>
    <w:rsid w:val="00696065"/>
    <w:rsid w:val="00697ED5"/>
    <w:rsid w:val="006A41BC"/>
    <w:rsid w:val="006A7A03"/>
    <w:rsid w:val="006B32B7"/>
    <w:rsid w:val="006B77CE"/>
    <w:rsid w:val="006C0F3C"/>
    <w:rsid w:val="006C178A"/>
    <w:rsid w:val="006C51DB"/>
    <w:rsid w:val="006D0590"/>
    <w:rsid w:val="006D1CB7"/>
    <w:rsid w:val="006D3C53"/>
    <w:rsid w:val="006D567B"/>
    <w:rsid w:val="006E651E"/>
    <w:rsid w:val="006F2E27"/>
    <w:rsid w:val="006F58BF"/>
    <w:rsid w:val="0070082B"/>
    <w:rsid w:val="0070500B"/>
    <w:rsid w:val="00705437"/>
    <w:rsid w:val="00713E33"/>
    <w:rsid w:val="00721B49"/>
    <w:rsid w:val="00722D49"/>
    <w:rsid w:val="0072323B"/>
    <w:rsid w:val="00724907"/>
    <w:rsid w:val="00731AC0"/>
    <w:rsid w:val="00732F6C"/>
    <w:rsid w:val="00752D08"/>
    <w:rsid w:val="007534C0"/>
    <w:rsid w:val="0075689A"/>
    <w:rsid w:val="00760E59"/>
    <w:rsid w:val="0076312A"/>
    <w:rsid w:val="00764A85"/>
    <w:rsid w:val="0076605A"/>
    <w:rsid w:val="00767344"/>
    <w:rsid w:val="00770B75"/>
    <w:rsid w:val="00772FE0"/>
    <w:rsid w:val="00777ABD"/>
    <w:rsid w:val="00782A83"/>
    <w:rsid w:val="00782ADE"/>
    <w:rsid w:val="007923E1"/>
    <w:rsid w:val="007931F6"/>
    <w:rsid w:val="00796D9B"/>
    <w:rsid w:val="00797F5E"/>
    <w:rsid w:val="007A2905"/>
    <w:rsid w:val="007B505A"/>
    <w:rsid w:val="007C0E61"/>
    <w:rsid w:val="007C35A8"/>
    <w:rsid w:val="007C4ABF"/>
    <w:rsid w:val="007C7F7F"/>
    <w:rsid w:val="007D4936"/>
    <w:rsid w:val="007D4E0A"/>
    <w:rsid w:val="007D68C4"/>
    <w:rsid w:val="007D752D"/>
    <w:rsid w:val="007E70C5"/>
    <w:rsid w:val="007E71EE"/>
    <w:rsid w:val="007F3BAB"/>
    <w:rsid w:val="007F4960"/>
    <w:rsid w:val="007F4AF3"/>
    <w:rsid w:val="007F4F00"/>
    <w:rsid w:val="007F5425"/>
    <w:rsid w:val="00806432"/>
    <w:rsid w:val="0081077F"/>
    <w:rsid w:val="008134AC"/>
    <w:rsid w:val="0081414C"/>
    <w:rsid w:val="008166FC"/>
    <w:rsid w:val="00823512"/>
    <w:rsid w:val="00830F18"/>
    <w:rsid w:val="0083144A"/>
    <w:rsid w:val="008329A1"/>
    <w:rsid w:val="00843F38"/>
    <w:rsid w:val="00844C1B"/>
    <w:rsid w:val="00847A2B"/>
    <w:rsid w:val="0085276A"/>
    <w:rsid w:val="00853648"/>
    <w:rsid w:val="00860A77"/>
    <w:rsid w:val="00863992"/>
    <w:rsid w:val="00863B46"/>
    <w:rsid w:val="00865D93"/>
    <w:rsid w:val="00871E57"/>
    <w:rsid w:val="00872336"/>
    <w:rsid w:val="0087435D"/>
    <w:rsid w:val="008768BA"/>
    <w:rsid w:val="008855CC"/>
    <w:rsid w:val="0088729D"/>
    <w:rsid w:val="00887F33"/>
    <w:rsid w:val="00894EDB"/>
    <w:rsid w:val="0089531C"/>
    <w:rsid w:val="008963A6"/>
    <w:rsid w:val="00897CE1"/>
    <w:rsid w:val="008A3859"/>
    <w:rsid w:val="008A39F3"/>
    <w:rsid w:val="008A67C3"/>
    <w:rsid w:val="008A7243"/>
    <w:rsid w:val="008B0FFA"/>
    <w:rsid w:val="008B55E9"/>
    <w:rsid w:val="008B6E76"/>
    <w:rsid w:val="008C26A2"/>
    <w:rsid w:val="008C4B3A"/>
    <w:rsid w:val="008C622C"/>
    <w:rsid w:val="008C6F3B"/>
    <w:rsid w:val="008C73DA"/>
    <w:rsid w:val="008D18F0"/>
    <w:rsid w:val="008D1D19"/>
    <w:rsid w:val="008D4FAE"/>
    <w:rsid w:val="008D56E6"/>
    <w:rsid w:val="008D5F39"/>
    <w:rsid w:val="008D7F4B"/>
    <w:rsid w:val="008E05E6"/>
    <w:rsid w:val="008E1130"/>
    <w:rsid w:val="008E42E8"/>
    <w:rsid w:val="008E4800"/>
    <w:rsid w:val="008E58A6"/>
    <w:rsid w:val="008E64AC"/>
    <w:rsid w:val="008F5243"/>
    <w:rsid w:val="00902CB6"/>
    <w:rsid w:val="00917AC5"/>
    <w:rsid w:val="00917CF9"/>
    <w:rsid w:val="00922D92"/>
    <w:rsid w:val="009249B7"/>
    <w:rsid w:val="009300E0"/>
    <w:rsid w:val="009414B3"/>
    <w:rsid w:val="00942173"/>
    <w:rsid w:val="00944119"/>
    <w:rsid w:val="00946BA5"/>
    <w:rsid w:val="00960A11"/>
    <w:rsid w:val="009626EE"/>
    <w:rsid w:val="009638CD"/>
    <w:rsid w:val="0096441B"/>
    <w:rsid w:val="00967016"/>
    <w:rsid w:val="009765DD"/>
    <w:rsid w:val="009812DE"/>
    <w:rsid w:val="00982CDE"/>
    <w:rsid w:val="0098490F"/>
    <w:rsid w:val="00985BF1"/>
    <w:rsid w:val="00996E01"/>
    <w:rsid w:val="00997B13"/>
    <w:rsid w:val="00997EBE"/>
    <w:rsid w:val="00997FB8"/>
    <w:rsid w:val="009B0538"/>
    <w:rsid w:val="009B0D60"/>
    <w:rsid w:val="009B77CE"/>
    <w:rsid w:val="009C0118"/>
    <w:rsid w:val="009C49A6"/>
    <w:rsid w:val="009C797B"/>
    <w:rsid w:val="009D27F4"/>
    <w:rsid w:val="009E1211"/>
    <w:rsid w:val="009E41A9"/>
    <w:rsid w:val="009E6424"/>
    <w:rsid w:val="009F1AB7"/>
    <w:rsid w:val="009F5EF7"/>
    <w:rsid w:val="00A0735E"/>
    <w:rsid w:val="00A154F1"/>
    <w:rsid w:val="00A155FA"/>
    <w:rsid w:val="00A2478A"/>
    <w:rsid w:val="00A25531"/>
    <w:rsid w:val="00A3254F"/>
    <w:rsid w:val="00A35A61"/>
    <w:rsid w:val="00A37E21"/>
    <w:rsid w:val="00A37E7F"/>
    <w:rsid w:val="00A408C4"/>
    <w:rsid w:val="00A433EA"/>
    <w:rsid w:val="00A465A0"/>
    <w:rsid w:val="00A50932"/>
    <w:rsid w:val="00A51BB3"/>
    <w:rsid w:val="00A57559"/>
    <w:rsid w:val="00A61A29"/>
    <w:rsid w:val="00A66432"/>
    <w:rsid w:val="00A67AF3"/>
    <w:rsid w:val="00A7153C"/>
    <w:rsid w:val="00A7337B"/>
    <w:rsid w:val="00A75309"/>
    <w:rsid w:val="00A80BAC"/>
    <w:rsid w:val="00A87127"/>
    <w:rsid w:val="00AA0FD8"/>
    <w:rsid w:val="00AA4C72"/>
    <w:rsid w:val="00AA6DCD"/>
    <w:rsid w:val="00AA6F7F"/>
    <w:rsid w:val="00AB7057"/>
    <w:rsid w:val="00AB77DF"/>
    <w:rsid w:val="00AB7C00"/>
    <w:rsid w:val="00AC3CBA"/>
    <w:rsid w:val="00AC57A7"/>
    <w:rsid w:val="00AD5CA5"/>
    <w:rsid w:val="00AD6F4E"/>
    <w:rsid w:val="00AD74CD"/>
    <w:rsid w:val="00AE0AA1"/>
    <w:rsid w:val="00AE238E"/>
    <w:rsid w:val="00AE3977"/>
    <w:rsid w:val="00AE3B61"/>
    <w:rsid w:val="00AE448A"/>
    <w:rsid w:val="00AE7203"/>
    <w:rsid w:val="00AF0DEF"/>
    <w:rsid w:val="00AF4316"/>
    <w:rsid w:val="00B015AF"/>
    <w:rsid w:val="00B02E2C"/>
    <w:rsid w:val="00B1271B"/>
    <w:rsid w:val="00B201F7"/>
    <w:rsid w:val="00B2059D"/>
    <w:rsid w:val="00B208F6"/>
    <w:rsid w:val="00B26422"/>
    <w:rsid w:val="00B26979"/>
    <w:rsid w:val="00B32513"/>
    <w:rsid w:val="00B35D02"/>
    <w:rsid w:val="00B41788"/>
    <w:rsid w:val="00B4669A"/>
    <w:rsid w:val="00B57705"/>
    <w:rsid w:val="00B67CD0"/>
    <w:rsid w:val="00B718FD"/>
    <w:rsid w:val="00B75BA3"/>
    <w:rsid w:val="00B765D2"/>
    <w:rsid w:val="00B77CF2"/>
    <w:rsid w:val="00B802A9"/>
    <w:rsid w:val="00B80AC2"/>
    <w:rsid w:val="00B8595A"/>
    <w:rsid w:val="00B93CDC"/>
    <w:rsid w:val="00B9422C"/>
    <w:rsid w:val="00BA0BD0"/>
    <w:rsid w:val="00BA1CA4"/>
    <w:rsid w:val="00BB123A"/>
    <w:rsid w:val="00BB1C57"/>
    <w:rsid w:val="00BB2EFA"/>
    <w:rsid w:val="00BB4DD3"/>
    <w:rsid w:val="00BB71B8"/>
    <w:rsid w:val="00BC1418"/>
    <w:rsid w:val="00BD0B41"/>
    <w:rsid w:val="00BD2122"/>
    <w:rsid w:val="00BD2628"/>
    <w:rsid w:val="00BD3B04"/>
    <w:rsid w:val="00BD7DD8"/>
    <w:rsid w:val="00C02D7B"/>
    <w:rsid w:val="00C03CB5"/>
    <w:rsid w:val="00C04BC1"/>
    <w:rsid w:val="00C141AE"/>
    <w:rsid w:val="00C14B74"/>
    <w:rsid w:val="00C1707D"/>
    <w:rsid w:val="00C20957"/>
    <w:rsid w:val="00C2447E"/>
    <w:rsid w:val="00C36180"/>
    <w:rsid w:val="00C434A2"/>
    <w:rsid w:val="00C47D0C"/>
    <w:rsid w:val="00C524CF"/>
    <w:rsid w:val="00C5488A"/>
    <w:rsid w:val="00C57736"/>
    <w:rsid w:val="00C62BBC"/>
    <w:rsid w:val="00C6450D"/>
    <w:rsid w:val="00C727F2"/>
    <w:rsid w:val="00C727F6"/>
    <w:rsid w:val="00C85147"/>
    <w:rsid w:val="00C94007"/>
    <w:rsid w:val="00C965CE"/>
    <w:rsid w:val="00CA20D3"/>
    <w:rsid w:val="00CA3988"/>
    <w:rsid w:val="00CA72F2"/>
    <w:rsid w:val="00CB0FA4"/>
    <w:rsid w:val="00CB29EC"/>
    <w:rsid w:val="00CB7DDE"/>
    <w:rsid w:val="00CC69E2"/>
    <w:rsid w:val="00CD0961"/>
    <w:rsid w:val="00CD2F78"/>
    <w:rsid w:val="00CF0EC5"/>
    <w:rsid w:val="00D012D6"/>
    <w:rsid w:val="00D0432B"/>
    <w:rsid w:val="00D070BC"/>
    <w:rsid w:val="00D117E3"/>
    <w:rsid w:val="00D16649"/>
    <w:rsid w:val="00D20A96"/>
    <w:rsid w:val="00D343E4"/>
    <w:rsid w:val="00D359A7"/>
    <w:rsid w:val="00D3624B"/>
    <w:rsid w:val="00D408A5"/>
    <w:rsid w:val="00D45319"/>
    <w:rsid w:val="00D467E4"/>
    <w:rsid w:val="00D543C0"/>
    <w:rsid w:val="00D6085A"/>
    <w:rsid w:val="00D60AB7"/>
    <w:rsid w:val="00D60CF0"/>
    <w:rsid w:val="00D710B3"/>
    <w:rsid w:val="00D74D4B"/>
    <w:rsid w:val="00D813F7"/>
    <w:rsid w:val="00D81664"/>
    <w:rsid w:val="00D84BD1"/>
    <w:rsid w:val="00DA0576"/>
    <w:rsid w:val="00DA2672"/>
    <w:rsid w:val="00DA2F8E"/>
    <w:rsid w:val="00DA48AD"/>
    <w:rsid w:val="00DA506B"/>
    <w:rsid w:val="00DA551E"/>
    <w:rsid w:val="00DA5F2C"/>
    <w:rsid w:val="00DB22D1"/>
    <w:rsid w:val="00DC1098"/>
    <w:rsid w:val="00DC281C"/>
    <w:rsid w:val="00DD262C"/>
    <w:rsid w:val="00DD3040"/>
    <w:rsid w:val="00DD64B8"/>
    <w:rsid w:val="00DE2884"/>
    <w:rsid w:val="00DE4A3D"/>
    <w:rsid w:val="00DF38C2"/>
    <w:rsid w:val="00DF704C"/>
    <w:rsid w:val="00E01D89"/>
    <w:rsid w:val="00E0285A"/>
    <w:rsid w:val="00E070CC"/>
    <w:rsid w:val="00E104AD"/>
    <w:rsid w:val="00E20827"/>
    <w:rsid w:val="00E21385"/>
    <w:rsid w:val="00E24F8B"/>
    <w:rsid w:val="00E32DB8"/>
    <w:rsid w:val="00E41EA7"/>
    <w:rsid w:val="00E45277"/>
    <w:rsid w:val="00E460E4"/>
    <w:rsid w:val="00E5120F"/>
    <w:rsid w:val="00E522AA"/>
    <w:rsid w:val="00E52859"/>
    <w:rsid w:val="00E53F3B"/>
    <w:rsid w:val="00E80279"/>
    <w:rsid w:val="00E811F6"/>
    <w:rsid w:val="00E85092"/>
    <w:rsid w:val="00E8541F"/>
    <w:rsid w:val="00E93FCA"/>
    <w:rsid w:val="00EA7686"/>
    <w:rsid w:val="00EB02B1"/>
    <w:rsid w:val="00EB1B8F"/>
    <w:rsid w:val="00EC1768"/>
    <w:rsid w:val="00ED2210"/>
    <w:rsid w:val="00ED3610"/>
    <w:rsid w:val="00ED6F65"/>
    <w:rsid w:val="00EE22EF"/>
    <w:rsid w:val="00EE2A8D"/>
    <w:rsid w:val="00EF0BF6"/>
    <w:rsid w:val="00EF1E16"/>
    <w:rsid w:val="00EF217C"/>
    <w:rsid w:val="00EF5483"/>
    <w:rsid w:val="00EF5619"/>
    <w:rsid w:val="00EF62E6"/>
    <w:rsid w:val="00F016C8"/>
    <w:rsid w:val="00F0321D"/>
    <w:rsid w:val="00F04097"/>
    <w:rsid w:val="00F11DC2"/>
    <w:rsid w:val="00F12E71"/>
    <w:rsid w:val="00F14368"/>
    <w:rsid w:val="00F21F60"/>
    <w:rsid w:val="00F22D36"/>
    <w:rsid w:val="00F2398D"/>
    <w:rsid w:val="00F25998"/>
    <w:rsid w:val="00F35A4D"/>
    <w:rsid w:val="00F4112A"/>
    <w:rsid w:val="00F411E7"/>
    <w:rsid w:val="00F47B8F"/>
    <w:rsid w:val="00F5091B"/>
    <w:rsid w:val="00F50D7B"/>
    <w:rsid w:val="00F52DE4"/>
    <w:rsid w:val="00F54A88"/>
    <w:rsid w:val="00F60ED2"/>
    <w:rsid w:val="00F63223"/>
    <w:rsid w:val="00F6366F"/>
    <w:rsid w:val="00F6464D"/>
    <w:rsid w:val="00F64A0C"/>
    <w:rsid w:val="00F70048"/>
    <w:rsid w:val="00F72597"/>
    <w:rsid w:val="00F73689"/>
    <w:rsid w:val="00F76E6A"/>
    <w:rsid w:val="00F8086D"/>
    <w:rsid w:val="00FA15B7"/>
    <w:rsid w:val="00FA3091"/>
    <w:rsid w:val="00FB0728"/>
    <w:rsid w:val="00FC01D7"/>
    <w:rsid w:val="00FC1A19"/>
    <w:rsid w:val="00FC347F"/>
    <w:rsid w:val="00FC45EF"/>
    <w:rsid w:val="00FC53C4"/>
    <w:rsid w:val="00FD23B8"/>
    <w:rsid w:val="00FD536C"/>
    <w:rsid w:val="00FF10DF"/>
    <w:rsid w:val="00FF296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4568892"/>
  <w14:defaultImageDpi w14:val="0"/>
  <w15:docId w15:val="{D5F28725-E330-4BE0-9B11-2CF210AD8E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footnote text" w:uiPriority="0"/>
    <w:lsdException w:name="annotation text" w:semiHidden="1" w:uiPriority="0" w:unhideWhenUsed="1"/>
    <w:lsdException w:name="caption" w:semiHidden="1" w:uiPriority="35" w:unhideWhenUsed="1" w:qFormat="1"/>
    <w:lsdException w:name="footnote reference" w:uiPriority="0"/>
    <w:lsdException w:name="annotation reference" w:semiHidden="1" w:uiPriority="0" w:unhideWhenUsed="1"/>
    <w:lsdException w:name="macro" w:semiHidden="1" w:unhideWhenUsed="1"/>
    <w:lsdException w:name="List Bullet" w:semiHidden="1" w:unhideWhenUsed="1"/>
    <w:lsdException w:name="List Number" w:semiHidden="1" w:unhideWhenUsed="1"/>
    <w:lsdException w:name="Title" w:uiPriority="10" w:qFormat="1"/>
    <w:lsdException w:name="Default Paragraph Font" w:semiHidden="1" w:uiPriority="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DA0576"/>
    <w:pPr>
      <w:spacing w:after="0" w:line="240" w:lineRule="auto"/>
    </w:pPr>
    <w:rPr>
      <w:sz w:val="24"/>
      <w:szCs w:val="24"/>
    </w:rPr>
  </w:style>
  <w:style w:type="paragraph" w:styleId="Nagwek1">
    <w:name w:val="heading 1"/>
    <w:basedOn w:val="Normalny"/>
    <w:next w:val="Normalny"/>
    <w:link w:val="Nagwek1Znak"/>
    <w:uiPriority w:val="9"/>
    <w:qFormat/>
    <w:rsid w:val="00547132"/>
    <w:pPr>
      <w:keepNext/>
      <w:jc w:val="center"/>
      <w:outlineLvl w:val="0"/>
    </w:pPr>
    <w:rPr>
      <w:rFonts w:ascii="Cambria" w:hAnsi="Cambria"/>
      <w:b/>
      <w:bCs/>
      <w:kern w:val="32"/>
      <w:sz w:val="32"/>
      <w:szCs w:val="32"/>
      <w:lang w:val="en-US" w:eastAsia="x-none"/>
    </w:rPr>
  </w:style>
  <w:style w:type="paragraph" w:styleId="Nagwek2">
    <w:name w:val="heading 2"/>
    <w:basedOn w:val="Normalny"/>
    <w:next w:val="Normalny"/>
    <w:link w:val="Nagwek2Znak"/>
    <w:uiPriority w:val="9"/>
    <w:unhideWhenUsed/>
    <w:qFormat/>
    <w:rsid w:val="00483254"/>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59"/>
    <w:rsid w:val="00942173"/>
    <w:pPr>
      <w:spacing w:after="0" w:line="240" w:lineRule="auto"/>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aliases w:val="Podrozdział,Footnote,Podrozdzia3,Przypis,-E Fuﬂnotentext,Fuﬂnotentext Ursprung,Fußnotentext Ursprung,-E Fußnotentext,Fußnote,Footnote text,Tekst przypisu Znak Znak Znak Znak,Tekst przypisu Znak Znak Znak Znak Znak,Char,single spac"/>
    <w:basedOn w:val="Normalny"/>
    <w:link w:val="TekstprzypisudolnegoZnak"/>
    <w:unhideWhenUsed/>
    <w:rsid w:val="000D4D3E"/>
    <w:pPr>
      <w:spacing w:after="200" w:line="276" w:lineRule="auto"/>
    </w:pPr>
    <w:rPr>
      <w:rFonts w:ascii="Calibri" w:hAnsi="Calibri"/>
      <w:sz w:val="20"/>
      <w:szCs w:val="20"/>
      <w:lang w:eastAsia="en-US"/>
    </w:rPr>
  </w:style>
  <w:style w:type="character" w:customStyle="1" w:styleId="TekstprzypisudolnegoZnak">
    <w:name w:val="Tekst przypisu dolnego Znak"/>
    <w:aliases w:val="Podrozdział Znak,Footnote Znak,Podrozdzia3 Znak,Przypis Znak,-E Fuﬂnotentext Znak,Fuﬂnotentext Ursprung Znak,Fußnotentext Ursprung Znak,-E Fußnotentext Znak,Fußnote Znak,Footnote text Znak,Char Znak,single spac Znak"/>
    <w:basedOn w:val="Domylnaczcionkaakapitu"/>
    <w:link w:val="Tekstprzypisudolnego"/>
    <w:locked/>
    <w:rsid w:val="000D4D3E"/>
    <w:rPr>
      <w:rFonts w:ascii="Calibri" w:hAnsi="Calibri" w:cs="Times New Roman"/>
      <w:sz w:val="20"/>
      <w:szCs w:val="20"/>
      <w:lang w:val="x-none" w:eastAsia="en-US"/>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fr,o,Footnotemark"/>
    <w:basedOn w:val="Domylnaczcionkaakapitu"/>
    <w:rsid w:val="000D4D3E"/>
    <w:rPr>
      <w:rFonts w:cs="Times New Roman"/>
      <w:vertAlign w:val="superscript"/>
    </w:rPr>
  </w:style>
  <w:style w:type="character" w:styleId="Hipercze">
    <w:name w:val="Hyperlink"/>
    <w:basedOn w:val="Domylnaczcionkaakapitu"/>
    <w:uiPriority w:val="99"/>
    <w:rsid w:val="00637F39"/>
    <w:rPr>
      <w:rFonts w:cs="Times New Roman"/>
      <w:color w:val="0000FF"/>
      <w:u w:val="single"/>
    </w:rPr>
  </w:style>
  <w:style w:type="character" w:styleId="Odwoaniedokomentarza">
    <w:name w:val="annotation reference"/>
    <w:basedOn w:val="Domylnaczcionkaakapitu"/>
    <w:uiPriority w:val="99"/>
    <w:rsid w:val="00412BF6"/>
    <w:rPr>
      <w:rFonts w:cs="Times New Roman"/>
      <w:sz w:val="16"/>
    </w:rPr>
  </w:style>
  <w:style w:type="paragraph" w:styleId="Tekstkomentarza">
    <w:name w:val="annotation text"/>
    <w:basedOn w:val="Normalny"/>
    <w:link w:val="TekstkomentarzaZnak"/>
    <w:uiPriority w:val="99"/>
    <w:rsid w:val="00412BF6"/>
    <w:pPr>
      <w:suppressAutoHyphens/>
      <w:autoSpaceDN w:val="0"/>
      <w:spacing w:after="200"/>
      <w:textAlignment w:val="baseline"/>
    </w:pPr>
    <w:rPr>
      <w:rFonts w:ascii="Calibri" w:hAnsi="Calibri"/>
      <w:sz w:val="20"/>
      <w:szCs w:val="20"/>
      <w:lang w:eastAsia="en-US"/>
    </w:rPr>
  </w:style>
  <w:style w:type="character" w:customStyle="1" w:styleId="TekstkomentarzaZnak">
    <w:name w:val="Tekst komentarza Znak"/>
    <w:basedOn w:val="Domylnaczcionkaakapitu"/>
    <w:link w:val="Tekstkomentarza"/>
    <w:uiPriority w:val="99"/>
    <w:locked/>
    <w:rsid w:val="00412BF6"/>
    <w:rPr>
      <w:rFonts w:ascii="Calibri" w:hAnsi="Calibri" w:cs="Times New Roman"/>
      <w:sz w:val="20"/>
      <w:szCs w:val="20"/>
      <w:lang w:val="x-none" w:eastAsia="en-US"/>
    </w:rPr>
  </w:style>
  <w:style w:type="paragraph" w:styleId="Tekstdymka">
    <w:name w:val="Balloon Text"/>
    <w:basedOn w:val="Normalny"/>
    <w:link w:val="TekstdymkaZnak"/>
    <w:uiPriority w:val="99"/>
    <w:semiHidden/>
    <w:unhideWhenUsed/>
    <w:rsid w:val="00412BF6"/>
    <w:rPr>
      <w:rFonts w:ascii="Tahoma" w:hAnsi="Tahoma" w:cs="Tahoma"/>
      <w:sz w:val="16"/>
      <w:szCs w:val="16"/>
    </w:rPr>
  </w:style>
  <w:style w:type="character" w:customStyle="1" w:styleId="TekstdymkaZnak">
    <w:name w:val="Tekst dymka Znak"/>
    <w:basedOn w:val="Domylnaczcionkaakapitu"/>
    <w:link w:val="Tekstdymka"/>
    <w:uiPriority w:val="99"/>
    <w:semiHidden/>
    <w:locked/>
    <w:rsid w:val="00412BF6"/>
    <w:rPr>
      <w:rFonts w:ascii="Tahoma" w:hAnsi="Tahoma" w:cs="Tahoma"/>
      <w:sz w:val="16"/>
      <w:szCs w:val="16"/>
    </w:rPr>
  </w:style>
  <w:style w:type="paragraph" w:styleId="Nagwek">
    <w:name w:val="header"/>
    <w:basedOn w:val="Normalny"/>
    <w:link w:val="NagwekZnak"/>
    <w:uiPriority w:val="99"/>
    <w:rsid w:val="004307DB"/>
    <w:pPr>
      <w:tabs>
        <w:tab w:val="center" w:pos="4536"/>
        <w:tab w:val="right" w:pos="9072"/>
      </w:tabs>
    </w:pPr>
  </w:style>
  <w:style w:type="character" w:customStyle="1" w:styleId="NagwekZnak">
    <w:name w:val="Nagłówek Znak"/>
    <w:basedOn w:val="Domylnaczcionkaakapitu"/>
    <w:link w:val="Nagwek"/>
    <w:uiPriority w:val="99"/>
    <w:rsid w:val="004307DB"/>
    <w:rPr>
      <w:rFonts w:cs="Times New Roman"/>
      <w:sz w:val="24"/>
      <w:szCs w:val="24"/>
    </w:rPr>
  </w:style>
  <w:style w:type="paragraph" w:styleId="Stopka">
    <w:name w:val="footer"/>
    <w:basedOn w:val="Normalny"/>
    <w:link w:val="StopkaZnak"/>
    <w:uiPriority w:val="99"/>
    <w:rsid w:val="004307DB"/>
    <w:pPr>
      <w:tabs>
        <w:tab w:val="center" w:pos="4536"/>
        <w:tab w:val="right" w:pos="9072"/>
      </w:tabs>
    </w:pPr>
  </w:style>
  <w:style w:type="character" w:customStyle="1" w:styleId="StopkaZnak">
    <w:name w:val="Stopka Znak"/>
    <w:basedOn w:val="Domylnaczcionkaakapitu"/>
    <w:link w:val="Stopka"/>
    <w:uiPriority w:val="99"/>
    <w:rsid w:val="004307DB"/>
    <w:rPr>
      <w:rFonts w:cs="Times New Roman"/>
      <w:sz w:val="24"/>
      <w:szCs w:val="24"/>
    </w:rPr>
  </w:style>
  <w:style w:type="character" w:customStyle="1" w:styleId="atta1listtitle">
    <w:name w:val="atta1_list_title"/>
    <w:basedOn w:val="Domylnaczcionkaakapitu"/>
    <w:rsid w:val="00AE0AA1"/>
  </w:style>
  <w:style w:type="paragraph" w:styleId="Akapitzlist">
    <w:name w:val="List Paragraph"/>
    <w:aliases w:val="BulletC,Numerowanie,List Paragraph,Akapit z listą BS,Kolorowa lista — akcent 11,Obiekt,List Paragraph1,Akapit z listą31,Wyliczanie,Akapit z listą1,Akapit z listą4,normalny,Akapit z listą11,normalny tekst,Bullets,List Paragraph compact"/>
    <w:basedOn w:val="Normalny"/>
    <w:link w:val="AkapitzlistZnak"/>
    <w:uiPriority w:val="34"/>
    <w:qFormat/>
    <w:rsid w:val="00ED6F65"/>
    <w:pPr>
      <w:ind w:left="720"/>
      <w:contextualSpacing/>
    </w:pPr>
  </w:style>
  <w:style w:type="paragraph" w:styleId="Tekstpodstawowywcity3">
    <w:name w:val="Body Text Indent 3"/>
    <w:basedOn w:val="Normalny"/>
    <w:link w:val="Tekstpodstawowywcity3Znak"/>
    <w:uiPriority w:val="99"/>
    <w:rsid w:val="00C434A2"/>
    <w:pPr>
      <w:spacing w:after="120"/>
      <w:ind w:left="283"/>
    </w:pPr>
    <w:rPr>
      <w:sz w:val="16"/>
      <w:szCs w:val="16"/>
      <w:lang w:val="en-US" w:eastAsia="x-none"/>
    </w:rPr>
  </w:style>
  <w:style w:type="character" w:customStyle="1" w:styleId="Tekstpodstawowywcity3Znak">
    <w:name w:val="Tekst podstawowy wcięty 3 Znak"/>
    <w:basedOn w:val="Domylnaczcionkaakapitu"/>
    <w:link w:val="Tekstpodstawowywcity3"/>
    <w:uiPriority w:val="99"/>
    <w:rsid w:val="00C434A2"/>
    <w:rPr>
      <w:sz w:val="16"/>
      <w:szCs w:val="16"/>
      <w:lang w:val="en-US" w:eastAsia="x-none"/>
    </w:rPr>
  </w:style>
  <w:style w:type="character" w:customStyle="1" w:styleId="Nagwek1Znak">
    <w:name w:val="Nagłówek 1 Znak"/>
    <w:basedOn w:val="Domylnaczcionkaakapitu"/>
    <w:link w:val="Nagwek1"/>
    <w:uiPriority w:val="9"/>
    <w:rsid w:val="00547132"/>
    <w:rPr>
      <w:rFonts w:ascii="Cambria" w:hAnsi="Cambria"/>
      <w:b/>
      <w:bCs/>
      <w:kern w:val="32"/>
      <w:sz w:val="32"/>
      <w:szCs w:val="32"/>
      <w:lang w:val="en-US" w:eastAsia="x-none"/>
    </w:rPr>
  </w:style>
  <w:style w:type="paragraph" w:styleId="Tekstpodstawowywcity">
    <w:name w:val="Body Text Indent"/>
    <w:basedOn w:val="Normalny"/>
    <w:link w:val="TekstpodstawowywcityZnak"/>
    <w:uiPriority w:val="99"/>
    <w:rsid w:val="00547132"/>
    <w:pPr>
      <w:spacing w:after="120"/>
      <w:ind w:left="283"/>
    </w:pPr>
    <w:rPr>
      <w:lang w:val="en-US" w:eastAsia="x-none"/>
    </w:rPr>
  </w:style>
  <w:style w:type="character" w:customStyle="1" w:styleId="TekstpodstawowywcityZnak">
    <w:name w:val="Tekst podstawowy wcięty Znak"/>
    <w:basedOn w:val="Domylnaczcionkaakapitu"/>
    <w:link w:val="Tekstpodstawowywcity"/>
    <w:uiPriority w:val="99"/>
    <w:rsid w:val="00547132"/>
    <w:rPr>
      <w:sz w:val="24"/>
      <w:szCs w:val="24"/>
      <w:lang w:val="en-US" w:eastAsia="x-none"/>
    </w:rPr>
  </w:style>
  <w:style w:type="character" w:customStyle="1" w:styleId="Nagwek2Znak">
    <w:name w:val="Nagłówek 2 Znak"/>
    <w:basedOn w:val="Domylnaczcionkaakapitu"/>
    <w:link w:val="Nagwek2"/>
    <w:uiPriority w:val="9"/>
    <w:rsid w:val="00483254"/>
    <w:rPr>
      <w:rFonts w:asciiTheme="majorHAnsi" w:eastAsiaTheme="majorEastAsia" w:hAnsiTheme="majorHAnsi" w:cstheme="majorBidi"/>
      <w:color w:val="365F91" w:themeColor="accent1" w:themeShade="BF"/>
      <w:sz w:val="26"/>
      <w:szCs w:val="26"/>
    </w:rPr>
  </w:style>
  <w:style w:type="character" w:customStyle="1" w:styleId="Text1Char">
    <w:name w:val="Text 1 Char"/>
    <w:link w:val="Text1"/>
    <w:locked/>
    <w:rsid w:val="00483254"/>
    <w:rPr>
      <w:sz w:val="24"/>
      <w:lang w:eastAsia="en-US"/>
    </w:rPr>
  </w:style>
  <w:style w:type="paragraph" w:customStyle="1" w:styleId="Text1">
    <w:name w:val="Text 1"/>
    <w:basedOn w:val="Normalny"/>
    <w:link w:val="Text1Char"/>
    <w:rsid w:val="00483254"/>
    <w:pPr>
      <w:spacing w:before="120" w:after="120"/>
      <w:ind w:left="850"/>
      <w:jc w:val="both"/>
    </w:pPr>
    <w:rPr>
      <w:szCs w:val="22"/>
      <w:lang w:eastAsia="en-US"/>
    </w:rPr>
  </w:style>
  <w:style w:type="paragraph" w:customStyle="1" w:styleId="ManualHeading3">
    <w:name w:val="Manual Heading 3"/>
    <w:basedOn w:val="Normalny"/>
    <w:next w:val="Text1"/>
    <w:rsid w:val="00483254"/>
    <w:pPr>
      <w:keepNext/>
      <w:tabs>
        <w:tab w:val="left" w:pos="850"/>
      </w:tabs>
      <w:spacing w:before="120" w:after="120"/>
      <w:ind w:left="850" w:hanging="850"/>
      <w:jc w:val="both"/>
      <w:outlineLvl w:val="2"/>
    </w:pPr>
    <w:rPr>
      <w:rFonts w:eastAsia="Calibri"/>
      <w:i/>
      <w:szCs w:val="20"/>
      <w:lang w:eastAsia="en-GB"/>
    </w:rPr>
  </w:style>
  <w:style w:type="paragraph" w:styleId="Bezodstpw">
    <w:name w:val="No Spacing"/>
    <w:uiPriority w:val="1"/>
    <w:qFormat/>
    <w:rsid w:val="00483254"/>
    <w:pPr>
      <w:spacing w:after="0" w:line="240" w:lineRule="auto"/>
      <w:jc w:val="both"/>
    </w:pPr>
    <w:rPr>
      <w:rFonts w:eastAsia="Calibri"/>
      <w:sz w:val="24"/>
      <w:szCs w:val="20"/>
      <w:lang w:eastAsia="en-GB"/>
    </w:rPr>
  </w:style>
  <w:style w:type="paragraph" w:styleId="Tematkomentarza">
    <w:name w:val="annotation subject"/>
    <w:basedOn w:val="Tekstkomentarza"/>
    <w:next w:val="Tekstkomentarza"/>
    <w:link w:val="TematkomentarzaZnak"/>
    <w:uiPriority w:val="99"/>
    <w:rsid w:val="0056313D"/>
    <w:pPr>
      <w:suppressAutoHyphens w:val="0"/>
      <w:autoSpaceDN/>
      <w:spacing w:after="0"/>
      <w:textAlignment w:val="auto"/>
    </w:pPr>
    <w:rPr>
      <w:rFonts w:ascii="Times New Roman" w:hAnsi="Times New Roman"/>
      <w:b/>
      <w:bCs/>
      <w:lang w:eastAsia="pl-PL"/>
    </w:rPr>
  </w:style>
  <w:style w:type="character" w:customStyle="1" w:styleId="TematkomentarzaZnak">
    <w:name w:val="Temat komentarza Znak"/>
    <w:basedOn w:val="TekstkomentarzaZnak"/>
    <w:link w:val="Tematkomentarza"/>
    <w:uiPriority w:val="99"/>
    <w:rsid w:val="0056313D"/>
    <w:rPr>
      <w:rFonts w:ascii="Calibri" w:hAnsi="Calibri" w:cs="Times New Roman"/>
      <w:b/>
      <w:bCs/>
      <w:sz w:val="20"/>
      <w:szCs w:val="20"/>
      <w:lang w:val="x-none" w:eastAsia="en-US"/>
    </w:rPr>
  </w:style>
  <w:style w:type="paragraph" w:styleId="Nagwekspisutreci">
    <w:name w:val="TOC Heading"/>
    <w:basedOn w:val="Nagwek1"/>
    <w:next w:val="Normalny"/>
    <w:uiPriority w:val="39"/>
    <w:unhideWhenUsed/>
    <w:qFormat/>
    <w:rsid w:val="008A7243"/>
    <w:pPr>
      <w:keepLines/>
      <w:spacing w:before="240" w:line="259" w:lineRule="auto"/>
      <w:jc w:val="left"/>
      <w:outlineLvl w:val="9"/>
    </w:pPr>
    <w:rPr>
      <w:rFonts w:asciiTheme="majorHAnsi" w:eastAsiaTheme="majorEastAsia" w:hAnsiTheme="majorHAnsi" w:cstheme="majorBidi"/>
      <w:b w:val="0"/>
      <w:bCs w:val="0"/>
      <w:color w:val="365F91" w:themeColor="accent1" w:themeShade="BF"/>
      <w:kern w:val="0"/>
      <w:lang w:val="pl-PL" w:eastAsia="pl-PL"/>
    </w:rPr>
  </w:style>
  <w:style w:type="paragraph" w:styleId="Spistreci1">
    <w:name w:val="toc 1"/>
    <w:basedOn w:val="Normalny"/>
    <w:next w:val="Normalny"/>
    <w:autoRedefine/>
    <w:uiPriority w:val="39"/>
    <w:unhideWhenUsed/>
    <w:rsid w:val="008A7243"/>
    <w:pPr>
      <w:spacing w:after="100"/>
    </w:pPr>
  </w:style>
  <w:style w:type="paragraph" w:styleId="Spistreci2">
    <w:name w:val="toc 2"/>
    <w:basedOn w:val="Normalny"/>
    <w:next w:val="Normalny"/>
    <w:autoRedefine/>
    <w:uiPriority w:val="39"/>
    <w:unhideWhenUsed/>
    <w:rsid w:val="00C524CF"/>
    <w:pPr>
      <w:tabs>
        <w:tab w:val="left" w:pos="660"/>
        <w:tab w:val="right" w:leader="dot" w:pos="9062"/>
      </w:tabs>
      <w:spacing w:after="100"/>
      <w:ind w:left="240"/>
    </w:pPr>
  </w:style>
  <w:style w:type="paragraph" w:styleId="Spistreci3">
    <w:name w:val="toc 3"/>
    <w:basedOn w:val="Normalny"/>
    <w:next w:val="Normalny"/>
    <w:autoRedefine/>
    <w:uiPriority w:val="39"/>
    <w:unhideWhenUsed/>
    <w:rsid w:val="008A7243"/>
    <w:pPr>
      <w:spacing w:after="100"/>
      <w:ind w:left="480"/>
    </w:pPr>
  </w:style>
  <w:style w:type="paragraph" w:styleId="NormalnyWeb">
    <w:name w:val="Normal (Web)"/>
    <w:basedOn w:val="Normalny"/>
    <w:uiPriority w:val="99"/>
    <w:unhideWhenUsed/>
    <w:rsid w:val="008A3859"/>
    <w:pPr>
      <w:spacing w:before="100" w:beforeAutospacing="1" w:after="100" w:afterAutospacing="1"/>
    </w:pPr>
  </w:style>
  <w:style w:type="character" w:styleId="Pogrubienie">
    <w:name w:val="Strong"/>
    <w:basedOn w:val="Domylnaczcionkaakapitu"/>
    <w:uiPriority w:val="22"/>
    <w:qFormat/>
    <w:rsid w:val="008A3859"/>
    <w:rPr>
      <w:b/>
      <w:bCs/>
    </w:rPr>
  </w:style>
  <w:style w:type="paragraph" w:customStyle="1" w:styleId="km-2punkt">
    <w:name w:val="km-2punkt"/>
    <w:basedOn w:val="Normalny"/>
    <w:rsid w:val="00125933"/>
    <w:pPr>
      <w:spacing w:before="100" w:beforeAutospacing="1" w:after="100" w:afterAutospacing="1"/>
    </w:pPr>
  </w:style>
  <w:style w:type="character" w:styleId="Nierozpoznanawzmianka">
    <w:name w:val="Unresolved Mention"/>
    <w:basedOn w:val="Domylnaczcionkaakapitu"/>
    <w:uiPriority w:val="99"/>
    <w:semiHidden/>
    <w:unhideWhenUsed/>
    <w:rsid w:val="00AC3CBA"/>
    <w:rPr>
      <w:color w:val="605E5C"/>
      <w:shd w:val="clear" w:color="auto" w:fill="E1DFDD"/>
    </w:rPr>
  </w:style>
  <w:style w:type="character" w:customStyle="1" w:styleId="AkapitzlistZnak">
    <w:name w:val="Akapit z listą Znak"/>
    <w:aliases w:val="BulletC Znak,Numerowanie Znak,List Paragraph Znak,Akapit z listą BS Znak,Kolorowa lista — akcent 11 Znak,Obiekt Znak,List Paragraph1 Znak,Akapit z listą31 Znak,Wyliczanie Znak,Akapit z listą1 Znak,Akapit z listą4 Znak,normalny Znak"/>
    <w:link w:val="Akapitzlist"/>
    <w:uiPriority w:val="34"/>
    <w:qFormat/>
    <w:locked/>
    <w:rsid w:val="006A41BC"/>
    <w:rPr>
      <w:sz w:val="24"/>
      <w:szCs w:val="24"/>
    </w:rPr>
  </w:style>
  <w:style w:type="character" w:styleId="UyteHipercze">
    <w:name w:val="FollowedHyperlink"/>
    <w:basedOn w:val="Domylnaczcionkaakapitu"/>
    <w:uiPriority w:val="99"/>
    <w:rsid w:val="00796D9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37088833">
      <w:bodyDiv w:val="1"/>
      <w:marLeft w:val="0"/>
      <w:marRight w:val="0"/>
      <w:marTop w:val="0"/>
      <w:marBottom w:val="0"/>
      <w:divBdr>
        <w:top w:val="none" w:sz="0" w:space="0" w:color="auto"/>
        <w:left w:val="none" w:sz="0" w:space="0" w:color="auto"/>
        <w:bottom w:val="none" w:sz="0" w:space="0" w:color="auto"/>
        <w:right w:val="none" w:sz="0" w:space="0" w:color="auto"/>
      </w:divBdr>
    </w:div>
    <w:div w:id="1038892296">
      <w:bodyDiv w:val="1"/>
      <w:marLeft w:val="0"/>
      <w:marRight w:val="0"/>
      <w:marTop w:val="0"/>
      <w:marBottom w:val="0"/>
      <w:divBdr>
        <w:top w:val="none" w:sz="0" w:space="0" w:color="auto"/>
        <w:left w:val="none" w:sz="0" w:space="0" w:color="auto"/>
        <w:bottom w:val="none" w:sz="0" w:space="0" w:color="auto"/>
        <w:right w:val="none" w:sz="0" w:space="0" w:color="auto"/>
      </w:divBdr>
    </w:div>
    <w:div w:id="14467316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288"/>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35C0C79-A2DB-49D1-B428-CBB8A47C3E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375</TotalTime>
  <Pages>10</Pages>
  <Words>2752</Words>
  <Characters>20343</Characters>
  <Application>Microsoft Office Word</Application>
  <DocSecurity>0</DocSecurity>
  <Lines>169</Lines>
  <Paragraphs>46</Paragraphs>
  <ScaleCrop>false</ScaleCrop>
  <HeadingPairs>
    <vt:vector size="2" baseType="variant">
      <vt:variant>
        <vt:lpstr>Tytuł</vt:lpstr>
      </vt:variant>
      <vt:variant>
        <vt:i4>1</vt:i4>
      </vt:variant>
    </vt:vector>
  </HeadingPairs>
  <TitlesOfParts>
    <vt:vector size="1" baseType="lpstr">
      <vt:lpstr>Załączniki</vt:lpstr>
    </vt:vector>
  </TitlesOfParts>
  <Company>Hewlett-Packard Company</Company>
  <LinksUpToDate>false</LinksUpToDate>
  <CharactersWithSpaces>23049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Załączniki</dc:title>
  <dc:subject/>
  <dc:creator>Przemysław Janiszewski</dc:creator>
  <cp:keywords/>
  <dc:description/>
  <cp:lastModifiedBy>Sadło, Kamila</cp:lastModifiedBy>
  <cp:revision>40</cp:revision>
  <cp:lastPrinted>2023-11-24T09:20:00Z</cp:lastPrinted>
  <dcterms:created xsi:type="dcterms:W3CDTF">2024-06-12T06:34:00Z</dcterms:created>
  <dcterms:modified xsi:type="dcterms:W3CDTF">2025-03-14T08:36:00Z</dcterms:modified>
</cp:coreProperties>
</file>