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FB" w:rsidRDefault="00666928" w:rsidP="0066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B53795">
        <w:rPr>
          <w:rFonts w:ascii="Times New Roman" w:hAnsi="Times New Roman" w:cs="Times New Roman"/>
          <w:sz w:val="24"/>
          <w:szCs w:val="24"/>
        </w:rPr>
        <w:tab/>
      </w:r>
      <w:r w:rsidR="00B53795">
        <w:rPr>
          <w:rFonts w:ascii="Times New Roman" w:hAnsi="Times New Roman" w:cs="Times New Roman"/>
          <w:sz w:val="24"/>
          <w:szCs w:val="24"/>
        </w:rPr>
        <w:tab/>
      </w:r>
      <w:r w:rsidR="00B53795">
        <w:rPr>
          <w:rFonts w:ascii="Times New Roman" w:hAnsi="Times New Roman" w:cs="Times New Roman"/>
          <w:sz w:val="24"/>
          <w:szCs w:val="24"/>
        </w:rPr>
        <w:tab/>
      </w:r>
    </w:p>
    <w:p w:rsidR="00666928" w:rsidRPr="00874EFB" w:rsidRDefault="00874EFB" w:rsidP="006669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928" w:rsidRPr="00874EFB">
        <w:rPr>
          <w:rFonts w:ascii="Times New Roman" w:hAnsi="Times New Roman" w:cs="Times New Roman"/>
          <w:i/>
          <w:sz w:val="24"/>
          <w:szCs w:val="24"/>
        </w:rPr>
        <w:t xml:space="preserve">Załącznik nr 2 </w:t>
      </w:r>
    </w:p>
    <w:p w:rsidR="00666928" w:rsidRPr="00666928" w:rsidRDefault="00666928" w:rsidP="0066692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66928">
        <w:rPr>
          <w:rFonts w:ascii="Times New Roman" w:hAnsi="Times New Roman" w:cs="Times New Roman"/>
          <w:i/>
          <w:sz w:val="24"/>
          <w:szCs w:val="24"/>
        </w:rPr>
        <w:tab/>
      </w:r>
    </w:p>
    <w:p w:rsidR="00874EFB" w:rsidRDefault="00874EFB" w:rsidP="001C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EFB" w:rsidRDefault="00874EFB" w:rsidP="001C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928" w:rsidRPr="00666928" w:rsidRDefault="00666928" w:rsidP="001C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66928" w:rsidRPr="00874EFB" w:rsidRDefault="00874EFB" w:rsidP="001C79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66928" w:rsidRPr="00874EFB">
        <w:rPr>
          <w:rFonts w:ascii="Times New Roman" w:hAnsi="Times New Roman" w:cs="Times New Roman"/>
          <w:i/>
          <w:sz w:val="20"/>
          <w:szCs w:val="20"/>
        </w:rPr>
        <w:t xml:space="preserve">pieczęć </w:t>
      </w:r>
      <w:r w:rsidR="00BE35DD" w:rsidRPr="00874EFB">
        <w:rPr>
          <w:rFonts w:ascii="Times New Roman" w:hAnsi="Times New Roman" w:cs="Times New Roman"/>
          <w:i/>
          <w:sz w:val="20"/>
          <w:szCs w:val="20"/>
        </w:rPr>
        <w:t>Wykonawcy</w:t>
      </w:r>
    </w:p>
    <w:p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:rsidR="004579A1" w:rsidRPr="00666928" w:rsidRDefault="004579A1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6928" w:rsidRPr="00666928" w:rsidRDefault="00666928" w:rsidP="00666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692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66928" w:rsidRPr="00666928" w:rsidRDefault="00666928" w:rsidP="001C7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Województwo Świętokrzyskie </w:t>
      </w:r>
      <w:r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 Urząd Marszałkowski Województwa Świętokrzyskiego,</w:t>
      </w:r>
    </w:p>
    <w:p w:rsidR="001C798A" w:rsidRDefault="00F9109B" w:rsidP="001C798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l. IX Wieków Kielc 3, 25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516 Kielce, NIP: 959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120</w:t>
      </w:r>
    </w:p>
    <w:p w:rsidR="00666928" w:rsidRPr="00666928" w:rsidRDefault="00666928" w:rsidP="001C798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6928" w:rsidRDefault="00666928" w:rsidP="001C79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928">
        <w:rPr>
          <w:rFonts w:ascii="Times New Roman" w:hAnsi="Times New Roman" w:cs="Times New Roman"/>
          <w:sz w:val="24"/>
          <w:szCs w:val="24"/>
        </w:rPr>
        <w:t xml:space="preserve">Odpowiadając na ogłoszenie o zamówieniu publicznym w trybie poniżej 30 000,00 EURO, </w:t>
      </w:r>
      <w:r w:rsidRPr="00666928">
        <w:rPr>
          <w:rFonts w:ascii="Times New Roman" w:hAnsi="Times New Roman" w:cs="Times New Roman"/>
          <w:sz w:val="24"/>
          <w:szCs w:val="24"/>
          <w:u w:val="single"/>
        </w:rPr>
        <w:t>dotyczące zapytania ofertowego 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6928">
        <w:rPr>
          <w:rFonts w:ascii="Times New Roman" w:hAnsi="Times New Roman" w:cs="Times New Roman"/>
          <w:sz w:val="24"/>
          <w:szCs w:val="24"/>
          <w:u w:val="single"/>
        </w:rPr>
        <w:t>usługę:</w:t>
      </w:r>
    </w:p>
    <w:p w:rsidR="001C798A" w:rsidRPr="00666928" w:rsidRDefault="001C798A" w:rsidP="001C79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798A" w:rsidRPr="001C798A" w:rsidRDefault="00666928" w:rsidP="001C798A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jc w:val="both"/>
        <w:rPr>
          <w:rFonts w:ascii="Times New Roman" w:hAnsi="Times New Roman"/>
          <w:b/>
          <w:sz w:val="24"/>
          <w:szCs w:val="24"/>
        </w:rPr>
      </w:pPr>
      <w:r w:rsidRPr="001C798A">
        <w:rPr>
          <w:rFonts w:ascii="Times New Roman" w:hAnsi="Times New Roman" w:cs="Times New Roman"/>
          <w:b/>
          <w:sz w:val="24"/>
          <w:szCs w:val="24"/>
        </w:rPr>
        <w:t>„</w:t>
      </w:r>
      <w:r w:rsidR="001C798A" w:rsidRPr="001C798A">
        <w:rPr>
          <w:rFonts w:ascii="Times New Roman" w:hAnsi="Times New Roman"/>
          <w:b/>
          <w:sz w:val="24"/>
          <w:szCs w:val="24"/>
        </w:rPr>
        <w:t xml:space="preserve">świadczenie usług medycznych z zakresu medycyny pracy, badania profilaktyczne </w:t>
      </w:r>
      <w:r w:rsidR="001C798A" w:rsidRPr="001C798A">
        <w:rPr>
          <w:rFonts w:ascii="Times New Roman" w:hAnsi="Times New Roman"/>
          <w:b/>
          <w:sz w:val="24"/>
          <w:szCs w:val="24"/>
        </w:rPr>
        <w:br/>
        <w:t>– wstępne, okresowe, kontrolne dla pracowników Urzędu Marszałkowskiego Województwa Świętokrzyskiego w Kielcach w latach 2020-2021”.</w:t>
      </w:r>
    </w:p>
    <w:p w:rsidR="00666928" w:rsidRDefault="00666928" w:rsidP="00DC66B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BE" w:rsidRPr="00DC66BE" w:rsidRDefault="00DC66BE" w:rsidP="00DC66B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928" w:rsidRPr="00666928" w:rsidRDefault="00666928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</w:p>
    <w:p w:rsidR="00666928" w:rsidRDefault="00666928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66928">
        <w:rPr>
          <w:rFonts w:ascii="Times New Roman" w:hAnsi="Times New Roman" w:cs="Times New Roman"/>
          <w:i/>
          <w:sz w:val="18"/>
          <w:szCs w:val="18"/>
        </w:rPr>
        <w:t>Nazwa i adres W</w:t>
      </w:r>
      <w:r>
        <w:rPr>
          <w:rFonts w:ascii="Times New Roman" w:hAnsi="Times New Roman" w:cs="Times New Roman"/>
          <w:i/>
          <w:sz w:val="18"/>
          <w:szCs w:val="18"/>
        </w:rPr>
        <w:t>ykonawcy</w:t>
      </w:r>
    </w:p>
    <w:p w:rsidR="00666928" w:rsidRPr="00666928" w:rsidRDefault="00666928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6928" w:rsidRP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66928" w:rsidRP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66928" w:rsidRP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6928">
        <w:rPr>
          <w:rFonts w:ascii="Times New Roman" w:hAnsi="Times New Roman" w:cs="Times New Roman"/>
          <w:sz w:val="24"/>
          <w:szCs w:val="24"/>
          <w:lang w:val="en-GB"/>
        </w:rPr>
        <w:t>tel. ............................................, e</w:t>
      </w:r>
      <w:r w:rsidRPr="00666928">
        <w:rPr>
          <w:rFonts w:ascii="Cambria Math" w:hAnsi="Cambria Math" w:cs="Cambria Math"/>
          <w:sz w:val="24"/>
          <w:szCs w:val="24"/>
          <w:lang w:val="en-GB"/>
        </w:rPr>
        <w:t>‐</w:t>
      </w:r>
      <w:r w:rsidRPr="00666928">
        <w:rPr>
          <w:rFonts w:ascii="Times New Roman" w:hAnsi="Times New Roman" w:cs="Times New Roman"/>
          <w:sz w:val="24"/>
          <w:szCs w:val="24"/>
          <w:lang w:val="en-GB"/>
        </w:rPr>
        <w:t>mail: ..…........................................................................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</w:t>
      </w:r>
    </w:p>
    <w:p w:rsid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NIP</w:t>
      </w:r>
      <w:r w:rsidRPr="00666928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......................................................., REGON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:rsidR="00666928" w:rsidRP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928">
        <w:rPr>
          <w:rFonts w:ascii="Times New Roman" w:hAnsi="Times New Roman" w:cs="Times New Roman"/>
          <w:b/>
          <w:sz w:val="24"/>
          <w:szCs w:val="24"/>
        </w:rPr>
        <w:t xml:space="preserve">IMIĘ I NAZWISKO OSOBY WYZNACZONEJ DO KONTAKTU </w:t>
      </w:r>
    </w:p>
    <w:p w:rsidR="00666928" w:rsidRPr="00666928" w:rsidRDefault="00666928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579A1" w:rsidRDefault="00B53795" w:rsidP="006669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66928" w:rsidRPr="00666928">
        <w:rPr>
          <w:rFonts w:ascii="Times New Roman" w:hAnsi="Times New Roman" w:cs="Times New Roman"/>
          <w:sz w:val="24"/>
          <w:szCs w:val="24"/>
        </w:rPr>
        <w:t>feruję wykonanie całości prac będących przedmiotem zamówienia, zgodnie z wymaganiami określonymi w zapytaniu ofertowym</w:t>
      </w:r>
      <w:r w:rsidR="00666928" w:rsidRPr="001C798A">
        <w:rPr>
          <w:rFonts w:ascii="Times New Roman" w:hAnsi="Times New Roman" w:cs="Times New Roman"/>
          <w:sz w:val="24"/>
          <w:szCs w:val="24"/>
        </w:rPr>
        <w:t xml:space="preserve"> nr</w:t>
      </w:r>
      <w:r w:rsidR="00666928" w:rsidRPr="00022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8A" w:rsidRPr="00496DBA">
        <w:rPr>
          <w:rFonts w:ascii="Times New Roman" w:hAnsi="Times New Roman"/>
          <w:sz w:val="24"/>
          <w:szCs w:val="24"/>
        </w:rPr>
        <w:t>OK-VII.272.2.2019</w:t>
      </w:r>
      <w:r w:rsidR="001C798A">
        <w:rPr>
          <w:rFonts w:ascii="Times New Roman" w:hAnsi="Times New Roman"/>
          <w:sz w:val="24"/>
          <w:szCs w:val="24"/>
        </w:rPr>
        <w:t xml:space="preserve"> </w:t>
      </w:r>
      <w:r w:rsidR="003F7021">
        <w:rPr>
          <w:rFonts w:ascii="Times New Roman" w:hAnsi="Times New Roman" w:cs="Times New Roman"/>
          <w:sz w:val="24"/>
          <w:szCs w:val="24"/>
        </w:rPr>
        <w:t>z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a cenę 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t>obliczoną zgodnie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br/>
        <w:t>z poniższym zestawieniem:</w:t>
      </w:r>
    </w:p>
    <w:p w:rsidR="00B53795" w:rsidRDefault="00B53795" w:rsidP="006669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BED" w:rsidRDefault="00F14BED" w:rsidP="004579A1">
      <w:pPr>
        <w:pStyle w:val="Akapitzlist"/>
        <w:autoSpaceDE w:val="0"/>
        <w:autoSpaceDN w:val="0"/>
        <w:adjustRightInd w:val="0"/>
        <w:spacing w:after="120" w:line="240" w:lineRule="auto"/>
        <w:ind w:left="646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1C798A" w:rsidRDefault="001C798A" w:rsidP="00F14BED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  <w:sectPr w:rsidR="001C798A" w:rsidSect="00874EFB">
          <w:footerReference w:type="default" r:id="rId7"/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:rsidR="001C798A" w:rsidRDefault="001C798A" w:rsidP="001C7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Zestawienie cen badań profilaktycznych dla poszczególnych grup pracowników </w:t>
      </w:r>
      <w:r>
        <w:rPr>
          <w:rFonts w:ascii="Times New Roman" w:hAnsi="Times New Roman"/>
          <w:b/>
          <w:sz w:val="24"/>
          <w:szCs w:val="24"/>
        </w:rPr>
        <w:br/>
        <w:t>Urzędu Marszałkowskiego Województwa Świętokrzyskiego w Kielcach</w:t>
      </w:r>
      <w:r>
        <w:rPr>
          <w:rFonts w:ascii="Times New Roman" w:hAnsi="Times New Roman"/>
          <w:b/>
          <w:sz w:val="24"/>
          <w:szCs w:val="24"/>
        </w:rPr>
        <w:br/>
      </w:r>
      <w:r w:rsidRPr="00F65CBC">
        <w:rPr>
          <w:rFonts w:ascii="Times New Roman" w:hAnsi="Times New Roman"/>
          <w:b/>
          <w:sz w:val="24"/>
          <w:szCs w:val="24"/>
        </w:rPr>
        <w:t xml:space="preserve"> - obligatoryjnie wymaganych  w zapytaniu ofertowym</w:t>
      </w:r>
    </w:p>
    <w:tbl>
      <w:tblPr>
        <w:tblStyle w:val="Tabela-Siatka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1588"/>
        <w:gridCol w:w="4677"/>
        <w:gridCol w:w="1276"/>
        <w:gridCol w:w="1418"/>
        <w:gridCol w:w="1559"/>
      </w:tblGrid>
      <w:tr w:rsidR="009A122A" w:rsidRPr="009E2D8B" w:rsidTr="009A122A">
        <w:trPr>
          <w:trHeight w:val="1854"/>
        </w:trPr>
        <w:tc>
          <w:tcPr>
            <w:tcW w:w="568" w:type="dxa"/>
          </w:tcPr>
          <w:p w:rsidR="009A122A" w:rsidRDefault="009A122A" w:rsidP="00721B5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9E2D8B" w:rsidRDefault="009A122A" w:rsidP="00721B5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91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AF4CC5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AF4CC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Grupa pracowników</w:t>
            </w:r>
          </w:p>
          <w:p w:rsidR="009A122A" w:rsidRPr="00AF4CC5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AF4CC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/</w:t>
            </w: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AF4CC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Czynniki szkodliwe na stanowisku</w:t>
            </w:r>
          </w:p>
        </w:tc>
        <w:tc>
          <w:tcPr>
            <w:tcW w:w="1588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Rodzaj badań </w:t>
            </w: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profilaktycznych</w:t>
            </w:r>
          </w:p>
        </w:tc>
        <w:tc>
          <w:tcPr>
            <w:tcW w:w="4677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Opis przewidzianych badań zgodnie ze wskazówkami metodycznymi stanowiącymi załącznik nr 1 do rozporządzenia </w:t>
            </w:r>
            <w:proofErr w:type="spellStart"/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MZiOS</w:t>
            </w:r>
            <w:proofErr w:type="spellEnd"/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z dnia 30.05.1996 r. w sprawie przeprowadzania badań lekarskich pracowników, zakresu profilaktycznej opieki zdrowotnej nad pracownikami oraz orzeczeń lekarskich wydawanych do celów przewidzianych w Kodeksie pracy (Dz. U. nr 69, poz. 332, z </w:t>
            </w:r>
            <w:proofErr w:type="spellStart"/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późn</w:t>
            </w:r>
            <w:proofErr w:type="spellEnd"/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. zm.)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**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Szacunkowa i</w:t>
            </w: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lość*</w:t>
            </w:r>
          </w:p>
        </w:tc>
        <w:tc>
          <w:tcPr>
            <w:tcW w:w="1418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jednostkowa**</w:t>
            </w:r>
          </w:p>
        </w:tc>
        <w:tc>
          <w:tcPr>
            <w:tcW w:w="1559" w:type="dxa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:rsidR="009A122A" w:rsidRPr="009E2D8B" w:rsidRDefault="009A122A" w:rsidP="00721B5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E2D8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Wartość**</w:t>
            </w:r>
          </w:p>
        </w:tc>
      </w:tr>
      <w:tr w:rsidR="009A122A" w:rsidRPr="009E2D8B" w:rsidTr="00721B54">
        <w:trPr>
          <w:trHeight w:val="172"/>
        </w:trPr>
        <w:tc>
          <w:tcPr>
            <w:tcW w:w="568" w:type="dxa"/>
            <w:vMerge w:val="restart"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3022D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 w:val="restart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A122A" w:rsidRPr="00AF4CC5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AF4CC5">
              <w:rPr>
                <w:rFonts w:ascii="Times New Roman" w:hAnsi="Times New Roman"/>
                <w:b/>
                <w:lang w:eastAsia="pl-PL"/>
              </w:rPr>
              <w:t>OSOBY KIERUJĄCE PRACOWNIKAMI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B1392F">
              <w:rPr>
                <w:rFonts w:ascii="Times New Roman" w:hAnsi="Times New Roman"/>
                <w:b/>
                <w:lang w:eastAsia="pl-PL"/>
              </w:rPr>
              <w:t>Czynniki szkodliwe na stanowisku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1392F">
              <w:rPr>
                <w:rFonts w:ascii="Times New Roman" w:hAnsi="Times New Roman"/>
                <w:b/>
                <w:lang w:eastAsia="pl-PL"/>
              </w:rPr>
              <w:t>kierowniczym:</w:t>
            </w:r>
          </w:p>
          <w:p w:rsidR="009A122A" w:rsidRPr="00AF4CC5" w:rsidRDefault="009A122A" w:rsidP="00721B54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F4CC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przy monitorze ekranowym powyżej </w:t>
            </w:r>
            <w:r w:rsidRPr="00AF4C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4 godzin dziennie;</w:t>
            </w:r>
          </w:p>
          <w:p w:rsidR="009A122A" w:rsidRPr="00AF4CC5" w:rsidRDefault="009A122A" w:rsidP="00721B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4CC5">
              <w:rPr>
                <w:rFonts w:ascii="Times New Roman" w:hAnsi="Times New Roman"/>
                <w:sz w:val="20"/>
                <w:szCs w:val="20"/>
              </w:rPr>
              <w:t>praca w wymuszonej pozycji;</w:t>
            </w:r>
          </w:p>
          <w:p w:rsidR="009A122A" w:rsidRPr="00AF4CC5" w:rsidRDefault="009A122A" w:rsidP="00721B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4CC5">
              <w:rPr>
                <w:rFonts w:ascii="Times New Roman" w:hAnsi="Times New Roman"/>
                <w:sz w:val="20"/>
                <w:szCs w:val="20"/>
              </w:rPr>
              <w:t>praca związana ze stałym dużym dopływem informacji i gotowością do odpowiedzi;</w:t>
            </w:r>
          </w:p>
          <w:p w:rsidR="009A122A" w:rsidRPr="005D2FDA" w:rsidRDefault="009A122A" w:rsidP="00721B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4CC5">
              <w:rPr>
                <w:rFonts w:ascii="Times New Roman" w:hAnsi="Times New Roman"/>
                <w:sz w:val="20"/>
                <w:szCs w:val="20"/>
              </w:rPr>
              <w:t xml:space="preserve">praca na stanowisku decyzyjnym i związanym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4CC5">
              <w:rPr>
                <w:rFonts w:ascii="Times New Roman" w:hAnsi="Times New Roman"/>
                <w:sz w:val="20"/>
                <w:szCs w:val="20"/>
              </w:rPr>
              <w:t>z odpowiedzialnością.</w:t>
            </w:r>
          </w:p>
        </w:tc>
        <w:tc>
          <w:tcPr>
            <w:tcW w:w="1588" w:type="dxa"/>
          </w:tcPr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Wstępne</w:t>
            </w: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</w:p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338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Okresowe</w:t>
            </w: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877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Kontrolne</w:t>
            </w:r>
          </w:p>
          <w:p w:rsidR="009A122A" w:rsidRP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150"/>
        </w:trPr>
        <w:tc>
          <w:tcPr>
            <w:tcW w:w="568" w:type="dxa"/>
            <w:vMerge w:val="restart"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3022D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 w:val="restart"/>
          </w:tcPr>
          <w:p w:rsidR="009A122A" w:rsidRDefault="009A122A" w:rsidP="00721B54">
            <w:pPr>
              <w:rPr>
                <w:rFonts w:ascii="Times New Roman" w:hAnsi="Times New Roman"/>
                <w:b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5D2FDA">
              <w:rPr>
                <w:rFonts w:ascii="Times New Roman" w:hAnsi="Times New Roman"/>
                <w:b/>
                <w:lang w:eastAsia="pl-PL"/>
              </w:rPr>
              <w:t>PRACOWNICY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5D2FDA">
              <w:rPr>
                <w:rFonts w:ascii="Times New Roman" w:hAnsi="Times New Roman"/>
                <w:b/>
                <w:lang w:eastAsia="pl-PL"/>
              </w:rPr>
              <w:t>ADMINISTRACYJNO-BIUROWI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B1392F">
              <w:rPr>
                <w:rFonts w:ascii="Times New Roman" w:hAnsi="Times New Roman"/>
                <w:b/>
                <w:lang w:eastAsia="pl-PL"/>
              </w:rPr>
              <w:t>Czynniki szkodliwe na stanowisku</w:t>
            </w:r>
            <w:r>
              <w:rPr>
                <w:rFonts w:ascii="Times New Roman" w:hAnsi="Times New Roman"/>
                <w:b/>
                <w:lang w:eastAsia="pl-PL"/>
              </w:rPr>
              <w:t xml:space="preserve"> administracyjno-biurowym:</w:t>
            </w:r>
          </w:p>
          <w:p w:rsidR="009A122A" w:rsidRPr="00AF4CC5" w:rsidRDefault="009A122A" w:rsidP="00721B54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F4CC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przy monitorze ekranowym powyżej </w:t>
            </w:r>
            <w:r w:rsidRPr="00AF4C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4 godzin dziennie;</w:t>
            </w:r>
          </w:p>
          <w:p w:rsidR="009A122A" w:rsidRPr="00AF4CC5" w:rsidRDefault="009A122A" w:rsidP="00721B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4CC5">
              <w:rPr>
                <w:rFonts w:ascii="Times New Roman" w:hAnsi="Times New Roman"/>
                <w:sz w:val="20"/>
                <w:szCs w:val="20"/>
              </w:rPr>
              <w:t>praca w wymuszonej pozycji;</w:t>
            </w:r>
          </w:p>
          <w:p w:rsidR="009A122A" w:rsidRPr="005D2FDA" w:rsidRDefault="009A122A" w:rsidP="00721B5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F4CC5">
              <w:rPr>
                <w:rFonts w:ascii="Times New Roman" w:hAnsi="Times New Roman"/>
                <w:sz w:val="20"/>
                <w:szCs w:val="20"/>
              </w:rPr>
              <w:t>praca związana ze stałym dużym dopływem informacji i gotowością do odpowiedzi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Wstępne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270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Okresowe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789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Kontrolne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223"/>
        </w:trPr>
        <w:tc>
          <w:tcPr>
            <w:tcW w:w="568" w:type="dxa"/>
            <w:vMerge w:val="restart"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3022D"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91" w:type="dxa"/>
            <w:vMerge w:val="restart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01D71">
              <w:rPr>
                <w:rFonts w:ascii="Times New Roman" w:hAnsi="Times New Roman"/>
                <w:b/>
                <w:lang w:eastAsia="pl-PL"/>
              </w:rPr>
              <w:t>PRACOWNICY ZATRUDNIENI NA STANOWISKACH ROBOTNICZYCH: SPRZĄTACZKI I KONSERWATORZY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A122A" w:rsidRDefault="009A122A" w:rsidP="00721B54">
            <w:pPr>
              <w:rPr>
                <w:rFonts w:ascii="Times New Roman" w:hAnsi="Times New Roman"/>
                <w:b/>
                <w:lang w:eastAsia="pl-PL"/>
              </w:rPr>
            </w:pPr>
            <w:r w:rsidRPr="00B1392F">
              <w:rPr>
                <w:rFonts w:ascii="Times New Roman" w:hAnsi="Times New Roman"/>
                <w:b/>
                <w:lang w:eastAsia="pl-PL"/>
              </w:rPr>
              <w:t>Czynniki szkodliwe</w:t>
            </w:r>
            <w:r>
              <w:rPr>
                <w:rFonts w:ascii="Times New Roman" w:hAnsi="Times New Roman"/>
                <w:b/>
                <w:lang w:eastAsia="pl-PL"/>
              </w:rPr>
              <w:t xml:space="preserve"> na stanowiskach robotniczych (sprzątaczka/konserwator</w:t>
            </w:r>
          </w:p>
          <w:p w:rsidR="009A122A" w:rsidRDefault="009A122A" w:rsidP="00721B54">
            <w:pPr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/konserwator-elektryk):</w:t>
            </w:r>
          </w:p>
          <w:p w:rsid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21E9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D21E99">
              <w:rPr>
                <w:rFonts w:ascii="Times New Roman" w:hAnsi="Times New Roman"/>
                <w:sz w:val="20"/>
                <w:szCs w:val="20"/>
                <w:lang w:eastAsia="pl-PL"/>
              </w:rPr>
              <w:t>praca z użyciem środków chemicznych czyszczących;</w:t>
            </w:r>
          </w:p>
          <w:p w:rsidR="009A122A" w:rsidRPr="00D21E99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21E9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D21E99">
              <w:rPr>
                <w:rFonts w:ascii="Times New Roman" w:hAnsi="Times New Roman"/>
                <w:sz w:val="20"/>
                <w:szCs w:val="20"/>
                <w:lang w:eastAsia="pl-PL"/>
              </w:rPr>
              <w:t>praca z użyciem środków chemicznych;</w:t>
            </w:r>
          </w:p>
          <w:p w:rsidR="009A122A" w:rsidRDefault="009A122A" w:rsidP="00721B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 dorywcze dźwiganie ciężarów;</w:t>
            </w:r>
          </w:p>
          <w:p w:rsidR="009A122A" w:rsidRPr="00701D71" w:rsidRDefault="009A122A" w:rsidP="00721B54">
            <w:pPr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- praca na wysokości do 3 </w:t>
            </w:r>
            <w:r w:rsidRPr="0021211F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 (sprzątaczka, konserwator) lub powyżej 3 m (konserwator-elektryk)</w:t>
            </w: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Wstępne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255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Okresowe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RPr="009E2D8B" w:rsidTr="00721B54">
        <w:trPr>
          <w:trHeight w:val="1234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vMerge/>
          </w:tcPr>
          <w:p w:rsidR="009A122A" w:rsidRPr="009E2D8B" w:rsidRDefault="009A122A" w:rsidP="00721B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Kontrolne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122A" w:rsidTr="00721B54">
        <w:trPr>
          <w:trHeight w:val="490"/>
        </w:trPr>
        <w:tc>
          <w:tcPr>
            <w:tcW w:w="568" w:type="dxa"/>
            <w:vMerge w:val="restart"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4791" w:type="dxa"/>
            <w:vMerge w:val="restart"/>
          </w:tcPr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01D71">
              <w:rPr>
                <w:rFonts w:ascii="Times New Roman" w:hAnsi="Times New Roman"/>
                <w:b/>
                <w:lang w:eastAsia="pl-PL"/>
              </w:rPr>
              <w:t xml:space="preserve">PRACOWNICY ZATRUDNIENI NA </w:t>
            </w:r>
            <w:r>
              <w:rPr>
                <w:rFonts w:ascii="Times New Roman" w:hAnsi="Times New Roman"/>
                <w:b/>
                <w:lang w:eastAsia="pl-PL"/>
              </w:rPr>
              <w:t>STANOWISKU KIEROWCY</w:t>
            </w: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:rsidR="009A122A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B1392F">
              <w:rPr>
                <w:rFonts w:ascii="Times New Roman" w:hAnsi="Times New Roman"/>
                <w:b/>
                <w:lang w:eastAsia="pl-PL"/>
              </w:rPr>
              <w:t>Czynniki szkodliwe</w:t>
            </w:r>
            <w:r>
              <w:rPr>
                <w:rFonts w:ascii="Times New Roman" w:hAnsi="Times New Roman"/>
                <w:b/>
                <w:lang w:eastAsia="pl-PL"/>
              </w:rPr>
              <w:t xml:space="preserve"> na stanowisku kierowcy:</w:t>
            </w:r>
          </w:p>
          <w:p w:rsidR="009A122A" w:rsidRDefault="009A122A" w:rsidP="00721B54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4E0AB7">
              <w:rPr>
                <w:rFonts w:ascii="Times New Roman" w:hAnsi="Times New Roman"/>
                <w:sz w:val="20"/>
                <w:szCs w:val="20"/>
              </w:rPr>
              <w:t>prowadzen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samochodu służbowego do </w:t>
            </w:r>
            <w:r w:rsidRPr="00212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 t</w:t>
            </w:r>
          </w:p>
          <w:p w:rsidR="009A122A" w:rsidRDefault="009A122A" w:rsidP="00721B54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praca w wymuszonej pozycji</w:t>
            </w:r>
          </w:p>
        </w:tc>
        <w:tc>
          <w:tcPr>
            <w:tcW w:w="158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Wstępne</w:t>
            </w: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Tr="00721B54">
        <w:trPr>
          <w:trHeight w:val="490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vMerge/>
          </w:tcPr>
          <w:p w:rsidR="009A122A" w:rsidRPr="00701D71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Okresowe</w:t>
            </w: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Tr="00721B54">
        <w:trPr>
          <w:trHeight w:val="490"/>
        </w:trPr>
        <w:tc>
          <w:tcPr>
            <w:tcW w:w="568" w:type="dxa"/>
            <w:vMerge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vMerge/>
          </w:tcPr>
          <w:p w:rsidR="009A122A" w:rsidRPr="00701D71" w:rsidRDefault="009A122A" w:rsidP="00721B54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58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  <w:lang w:eastAsia="pl-PL"/>
              </w:rPr>
              <w:t>Kontrolne</w:t>
            </w:r>
          </w:p>
        </w:tc>
        <w:tc>
          <w:tcPr>
            <w:tcW w:w="4677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RPr="0021211F" w:rsidTr="00721B54">
        <w:tc>
          <w:tcPr>
            <w:tcW w:w="568" w:type="dxa"/>
          </w:tcPr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91" w:type="dxa"/>
          </w:tcPr>
          <w:p w:rsidR="009A122A" w:rsidRPr="009A122A" w:rsidRDefault="009A122A" w:rsidP="001D20A1">
            <w:pPr>
              <w:ind w:right="476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 xml:space="preserve">Dodatkowe badania – uzupełnienie badań z tytułu prowadzenia samochodu służbowego do </w:t>
            </w:r>
            <w:r w:rsidRPr="009A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 t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wraz z badaniem ogólnolekarski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dla celów medycyny pracy</w:t>
            </w:r>
          </w:p>
        </w:tc>
        <w:tc>
          <w:tcPr>
            <w:tcW w:w="6265" w:type="dxa"/>
            <w:gridSpan w:val="2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ind w:right="4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RPr="0021211F" w:rsidTr="00721B54">
        <w:tc>
          <w:tcPr>
            <w:tcW w:w="568" w:type="dxa"/>
          </w:tcPr>
          <w:p w:rsidR="0063022D" w:rsidRDefault="0063022D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791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 xml:space="preserve">Dodatkowe badania – uzupełnienie badań z </w:t>
            </w:r>
            <w:r w:rsidRPr="009A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tytułu</w:t>
            </w:r>
            <w:r w:rsidRPr="009A122A">
              <w:rPr>
                <w:rFonts w:ascii="Times New Roman" w:hAnsi="Times New Roman"/>
                <w:sz w:val="20"/>
                <w:szCs w:val="20"/>
              </w:rPr>
              <w:t xml:space="preserve"> pracy na wysokości do 3 m</w:t>
            </w:r>
            <w:r w:rsidR="001D2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wraz z badaniem ogólnolekarskim dla celów medycyny pracy</w:t>
            </w:r>
          </w:p>
        </w:tc>
        <w:tc>
          <w:tcPr>
            <w:tcW w:w="6265" w:type="dxa"/>
            <w:gridSpan w:val="2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RPr="0021211F" w:rsidTr="00721B54">
        <w:tc>
          <w:tcPr>
            <w:tcW w:w="568" w:type="dxa"/>
          </w:tcPr>
          <w:p w:rsidR="0063022D" w:rsidRDefault="0063022D" w:rsidP="00721B5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791" w:type="dxa"/>
          </w:tcPr>
          <w:p w:rsidR="009A122A" w:rsidRPr="009A122A" w:rsidRDefault="009A122A" w:rsidP="001D20A1">
            <w:pPr>
              <w:ind w:right="4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Dodatkowe badania – uzupełnienie badań z tytułu pracy na wysokości powyżej 3 m</w:t>
            </w:r>
            <w:r w:rsidR="001D20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wraz z badaniem ogólnolekarskim dla celów medycyny pracy</w:t>
            </w:r>
          </w:p>
        </w:tc>
        <w:tc>
          <w:tcPr>
            <w:tcW w:w="6265" w:type="dxa"/>
            <w:gridSpan w:val="2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A122A" w:rsidRPr="009A122A" w:rsidRDefault="001D20A1" w:rsidP="00721B5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122A" w:rsidRPr="0021211F" w:rsidTr="00721B54">
        <w:tc>
          <w:tcPr>
            <w:tcW w:w="568" w:type="dxa"/>
          </w:tcPr>
          <w:p w:rsidR="0063022D" w:rsidRDefault="0063022D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791" w:type="dxa"/>
          </w:tcPr>
          <w:p w:rsidR="009A122A" w:rsidRPr="009A122A" w:rsidRDefault="009A122A" w:rsidP="001D20A1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 xml:space="preserve">Dodatkowe badania – uzupełnienie badań z </w:t>
            </w:r>
            <w:r w:rsidRPr="009A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tytułu</w:t>
            </w:r>
            <w:r w:rsidRPr="009A122A">
              <w:rPr>
                <w:rFonts w:ascii="Times New Roman" w:hAnsi="Times New Roman"/>
                <w:sz w:val="20"/>
                <w:szCs w:val="20"/>
              </w:rPr>
              <w:t xml:space="preserve"> pracy na terenach leśnych</w:t>
            </w:r>
          </w:p>
        </w:tc>
        <w:tc>
          <w:tcPr>
            <w:tcW w:w="6265" w:type="dxa"/>
            <w:gridSpan w:val="2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RPr="0021211F" w:rsidTr="00721B54">
        <w:tc>
          <w:tcPr>
            <w:tcW w:w="568" w:type="dxa"/>
            <w:tcBorders>
              <w:bottom w:val="single" w:sz="4" w:space="0" w:color="auto"/>
            </w:tcBorders>
          </w:tcPr>
          <w:p w:rsidR="0063022D" w:rsidRDefault="0063022D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63022D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2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9A122A" w:rsidRPr="009A122A" w:rsidRDefault="009A122A" w:rsidP="001D20A1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 xml:space="preserve">Dodatkowe badania – uzupełnienie badań z </w:t>
            </w:r>
            <w:r w:rsidRPr="009A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tytułu</w:t>
            </w:r>
            <w:r w:rsidRPr="009A122A">
              <w:rPr>
                <w:rFonts w:ascii="Times New Roman" w:hAnsi="Times New Roman"/>
                <w:sz w:val="20"/>
                <w:szCs w:val="20"/>
              </w:rPr>
              <w:t xml:space="preserve"> pracy w archiwum</w:t>
            </w:r>
          </w:p>
        </w:tc>
        <w:tc>
          <w:tcPr>
            <w:tcW w:w="6265" w:type="dxa"/>
            <w:gridSpan w:val="2"/>
            <w:tcBorders>
              <w:bottom w:val="single" w:sz="4" w:space="0" w:color="auto"/>
            </w:tcBorders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22A" w:rsidRPr="009A122A" w:rsidRDefault="009A122A" w:rsidP="0072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2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22A" w:rsidRPr="009A122A" w:rsidRDefault="009A122A" w:rsidP="00721B54">
            <w:pPr>
              <w:ind w:right="4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22A" w:rsidTr="00721B54">
        <w:tc>
          <w:tcPr>
            <w:tcW w:w="568" w:type="dxa"/>
            <w:tcBorders>
              <w:right w:val="nil"/>
            </w:tcBorders>
          </w:tcPr>
          <w:p w:rsidR="009A122A" w:rsidRPr="0063022D" w:rsidRDefault="009A122A" w:rsidP="00721B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22A" w:rsidRPr="0063022D" w:rsidRDefault="009A122A" w:rsidP="00721B5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left w:val="nil"/>
              <w:right w:val="nil"/>
            </w:tcBorders>
          </w:tcPr>
          <w:p w:rsidR="009A122A" w:rsidRPr="00330E42" w:rsidRDefault="009A122A" w:rsidP="00721B54">
            <w:pPr>
              <w:ind w:right="4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6265" w:type="dxa"/>
            <w:gridSpan w:val="2"/>
            <w:tcBorders>
              <w:left w:val="nil"/>
              <w:right w:val="nil"/>
            </w:tcBorders>
          </w:tcPr>
          <w:p w:rsidR="009A122A" w:rsidRDefault="009A122A" w:rsidP="00721B54">
            <w:pPr>
              <w:ind w:right="4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A122A" w:rsidRDefault="009A122A" w:rsidP="00721B54">
            <w:pPr>
              <w:ind w:right="4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A122A" w:rsidRDefault="009A122A" w:rsidP="00721B54">
            <w:pPr>
              <w:ind w:right="4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22A" w:rsidRDefault="009A122A" w:rsidP="00721B54">
            <w:pPr>
              <w:ind w:right="47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98A" w:rsidRPr="001C798A" w:rsidRDefault="001C798A" w:rsidP="00874EF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798A">
        <w:rPr>
          <w:rFonts w:ascii="Times New Roman" w:hAnsi="Times New Roman" w:cs="Times New Roman"/>
          <w:i/>
          <w:sz w:val="18"/>
          <w:szCs w:val="18"/>
        </w:rPr>
        <w:t>*Zamawiający zastrzega, że szacunkowo określone ilości badań pracowników mogą ulec zmianie w zależności od potrzeb</w:t>
      </w:r>
    </w:p>
    <w:p w:rsidR="001C798A" w:rsidRDefault="001C798A" w:rsidP="00874EF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798A">
        <w:rPr>
          <w:rFonts w:ascii="Times New Roman" w:hAnsi="Times New Roman" w:cs="Times New Roman"/>
          <w:i/>
          <w:sz w:val="18"/>
          <w:szCs w:val="18"/>
        </w:rPr>
        <w:t>**Wypełnia oferent</w:t>
      </w:r>
    </w:p>
    <w:p w:rsidR="00874EFB" w:rsidRPr="001C798A" w:rsidRDefault="00874EFB" w:rsidP="00874EF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C798A" w:rsidRDefault="001C798A" w:rsidP="001C798A">
      <w:pPr>
        <w:spacing w:after="0" w:line="240" w:lineRule="auto"/>
        <w:ind w:right="474"/>
        <w:rPr>
          <w:rFonts w:ascii="Times New Roman" w:hAnsi="Times New Roman" w:cs="Times New Roman"/>
          <w:sz w:val="20"/>
          <w:szCs w:val="20"/>
        </w:rPr>
      </w:pPr>
      <w:r w:rsidRPr="009A122A">
        <w:rPr>
          <w:rFonts w:ascii="Times New Roman" w:hAnsi="Times New Roman" w:cs="Times New Roman"/>
          <w:sz w:val="20"/>
          <w:szCs w:val="20"/>
        </w:rPr>
        <w:t>UWAGA</w:t>
      </w:r>
      <w:r w:rsidR="00874EFB" w:rsidRPr="009A122A">
        <w:rPr>
          <w:rFonts w:ascii="Times New Roman" w:hAnsi="Times New Roman" w:cs="Times New Roman"/>
          <w:sz w:val="20"/>
          <w:szCs w:val="20"/>
        </w:rPr>
        <w:t>!</w:t>
      </w:r>
    </w:p>
    <w:p w:rsidR="00666928" w:rsidRPr="009A122A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122A">
        <w:rPr>
          <w:rFonts w:ascii="Times New Roman" w:hAnsi="Times New Roman" w:cs="Times New Roman"/>
          <w:spacing w:val="-6"/>
          <w:sz w:val="20"/>
          <w:szCs w:val="20"/>
        </w:rPr>
        <w:t>Oświadczam, że ceny podane w ofercie uwzględniają wszyst</w:t>
      </w:r>
      <w:r w:rsidR="009A122A">
        <w:rPr>
          <w:rFonts w:ascii="Times New Roman" w:hAnsi="Times New Roman" w:cs="Times New Roman"/>
          <w:spacing w:val="-6"/>
          <w:sz w:val="20"/>
          <w:szCs w:val="20"/>
        </w:rPr>
        <w:t>kie koszty wykonania przedmiotu zamówienia.</w:t>
      </w:r>
    </w:p>
    <w:p w:rsidR="00666928" w:rsidRPr="009A122A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122A">
        <w:rPr>
          <w:rFonts w:ascii="Times New Roman" w:hAnsi="Times New Roman" w:cs="Times New Roman"/>
          <w:spacing w:val="-6"/>
          <w:sz w:val="20"/>
          <w:szCs w:val="20"/>
        </w:rPr>
        <w:t>Oświadczam, że przedmiot zamówienia zostanie wykonany w</w:t>
      </w:r>
      <w:r w:rsidR="00F9109B" w:rsidRPr="009A122A">
        <w:rPr>
          <w:rFonts w:ascii="Times New Roman" w:hAnsi="Times New Roman" w:cs="Times New Roman"/>
          <w:spacing w:val="-6"/>
          <w:sz w:val="20"/>
          <w:szCs w:val="20"/>
        </w:rPr>
        <w:t>e</w:t>
      </w:r>
      <w:r w:rsidRPr="009A122A">
        <w:rPr>
          <w:rFonts w:ascii="Times New Roman" w:hAnsi="Times New Roman" w:cs="Times New Roman"/>
          <w:spacing w:val="-6"/>
          <w:sz w:val="20"/>
          <w:szCs w:val="20"/>
        </w:rPr>
        <w:t xml:space="preserve"> wskazanym terminie.</w:t>
      </w:r>
    </w:p>
    <w:p w:rsidR="00666928" w:rsidRPr="009A122A" w:rsidRDefault="00666928" w:rsidP="001C79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9A122A">
        <w:rPr>
          <w:rFonts w:ascii="Times New Roman" w:hAnsi="Times New Roman" w:cs="Times New Roman"/>
          <w:spacing w:val="-6"/>
          <w:sz w:val="20"/>
          <w:szCs w:val="20"/>
        </w:rPr>
        <w:t>Oświadczam, że zapoznałem się z treścią zapytania ofertowego, przyjmuję warunki w nim zawarte i nie wnoszę do niego zastrzeżeń.</w:t>
      </w:r>
    </w:p>
    <w:p w:rsidR="009A122A" w:rsidRDefault="009A122A" w:rsidP="00666928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122A" w:rsidRDefault="009A122A" w:rsidP="00666928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928" w:rsidRPr="00666928" w:rsidRDefault="00666928" w:rsidP="00666928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66928">
        <w:rPr>
          <w:rFonts w:ascii="Times New Roman" w:hAnsi="Times New Roman" w:cs="Times New Roman"/>
          <w:sz w:val="24"/>
          <w:szCs w:val="24"/>
        </w:rPr>
        <w:t xml:space="preserve">…………………..              </w:t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="001C798A">
        <w:rPr>
          <w:rFonts w:ascii="Times New Roman" w:hAnsi="Times New Roman" w:cs="Times New Roman"/>
          <w:sz w:val="24"/>
          <w:szCs w:val="24"/>
        </w:rPr>
        <w:tab/>
      </w:r>
      <w:r w:rsidRPr="00666928">
        <w:rPr>
          <w:rFonts w:ascii="Times New Roman" w:hAnsi="Times New Roman" w:cs="Times New Roman"/>
          <w:sz w:val="24"/>
          <w:szCs w:val="24"/>
        </w:rPr>
        <w:t xml:space="preserve">…….………………………………………                                             </w:t>
      </w:r>
    </w:p>
    <w:p w:rsidR="00666928" w:rsidRPr="00666928" w:rsidRDefault="00666928" w:rsidP="00666928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  <w:r w:rsidRPr="00666928">
        <w:rPr>
          <w:rFonts w:ascii="Times New Roman" w:hAnsi="Times New Roman" w:cs="Times New Roman"/>
          <w:i/>
          <w:iCs/>
          <w:sz w:val="18"/>
          <w:szCs w:val="18"/>
        </w:rPr>
        <w:t xml:space="preserve">        (miejscowość, data )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1C798A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66928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="00BE35DD">
        <w:rPr>
          <w:rFonts w:ascii="Times New Roman" w:hAnsi="Times New Roman" w:cs="Times New Roman"/>
          <w:i/>
          <w:sz w:val="18"/>
          <w:szCs w:val="18"/>
        </w:rPr>
        <w:t xml:space="preserve"> i pieczęć Wykonawcy)</w:t>
      </w:r>
    </w:p>
    <w:sectPr w:rsidR="00666928" w:rsidRPr="00666928" w:rsidSect="001C798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81" w:rsidRDefault="00F02E81" w:rsidP="009B6A99">
      <w:pPr>
        <w:spacing w:after="0" w:line="240" w:lineRule="auto"/>
      </w:pPr>
      <w:r>
        <w:separator/>
      </w:r>
    </w:p>
  </w:endnote>
  <w:endnote w:type="continuationSeparator" w:id="0">
    <w:p w:rsidR="00F02E81" w:rsidRDefault="00F02E81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99" w:rsidRDefault="009B6A99" w:rsidP="009B6A99">
    <w:pPr>
      <w:pStyle w:val="Stopka"/>
      <w:tabs>
        <w:tab w:val="clear" w:pos="4536"/>
        <w:tab w:val="clear" w:pos="9072"/>
        <w:tab w:val="left" w:pos="362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81" w:rsidRDefault="00F02E81" w:rsidP="009B6A99">
      <w:pPr>
        <w:spacing w:after="0" w:line="240" w:lineRule="auto"/>
      </w:pPr>
      <w:r>
        <w:separator/>
      </w:r>
    </w:p>
  </w:footnote>
  <w:footnote w:type="continuationSeparator" w:id="0">
    <w:p w:rsidR="00F02E81" w:rsidRDefault="00F02E81" w:rsidP="009B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0D"/>
    <w:multiLevelType w:val="hybridMultilevel"/>
    <w:tmpl w:val="18361CA8"/>
    <w:lvl w:ilvl="0" w:tplc="2CF8A2B2">
      <w:start w:val="1"/>
      <w:numFmt w:val="decimal"/>
      <w:lvlText w:val="%1."/>
      <w:lvlJc w:val="center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5B064865"/>
    <w:multiLevelType w:val="hybridMultilevel"/>
    <w:tmpl w:val="7F0EC558"/>
    <w:lvl w:ilvl="0" w:tplc="131C9FB4">
      <w:start w:val="1"/>
      <w:numFmt w:val="decimal"/>
      <w:lvlText w:val="%1."/>
      <w:lvlJc w:val="center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99"/>
    <w:rsid w:val="00022273"/>
    <w:rsid w:val="0005126E"/>
    <w:rsid w:val="00060203"/>
    <w:rsid w:val="0008025C"/>
    <w:rsid w:val="000849A3"/>
    <w:rsid w:val="000E3E0A"/>
    <w:rsid w:val="000E793F"/>
    <w:rsid w:val="000F07B7"/>
    <w:rsid w:val="00116920"/>
    <w:rsid w:val="001200CB"/>
    <w:rsid w:val="00174D96"/>
    <w:rsid w:val="001A6EB6"/>
    <w:rsid w:val="001B3FCF"/>
    <w:rsid w:val="001C7269"/>
    <w:rsid w:val="001C798A"/>
    <w:rsid w:val="001D20A1"/>
    <w:rsid w:val="00252FDF"/>
    <w:rsid w:val="00257C7D"/>
    <w:rsid w:val="002B42C8"/>
    <w:rsid w:val="002D795F"/>
    <w:rsid w:val="002E2CAC"/>
    <w:rsid w:val="003114F0"/>
    <w:rsid w:val="00341DEC"/>
    <w:rsid w:val="003F7021"/>
    <w:rsid w:val="004422FC"/>
    <w:rsid w:val="00455B45"/>
    <w:rsid w:val="004579A1"/>
    <w:rsid w:val="00482B28"/>
    <w:rsid w:val="004C59D3"/>
    <w:rsid w:val="004E0AB7"/>
    <w:rsid w:val="004F46C4"/>
    <w:rsid w:val="004F749C"/>
    <w:rsid w:val="00540EE5"/>
    <w:rsid w:val="005B6490"/>
    <w:rsid w:val="005D549D"/>
    <w:rsid w:val="0063022D"/>
    <w:rsid w:val="006329F3"/>
    <w:rsid w:val="00666928"/>
    <w:rsid w:val="006704A7"/>
    <w:rsid w:val="00670CEE"/>
    <w:rsid w:val="006B186A"/>
    <w:rsid w:val="006B60AB"/>
    <w:rsid w:val="006D46AF"/>
    <w:rsid w:val="006D4C50"/>
    <w:rsid w:val="00734D1E"/>
    <w:rsid w:val="007574AB"/>
    <w:rsid w:val="007720E0"/>
    <w:rsid w:val="007F3542"/>
    <w:rsid w:val="00815AC2"/>
    <w:rsid w:val="0086266A"/>
    <w:rsid w:val="00874EFB"/>
    <w:rsid w:val="0088573A"/>
    <w:rsid w:val="008C6597"/>
    <w:rsid w:val="00913BA7"/>
    <w:rsid w:val="00947653"/>
    <w:rsid w:val="0095186E"/>
    <w:rsid w:val="009671D0"/>
    <w:rsid w:val="009A122A"/>
    <w:rsid w:val="009B6A99"/>
    <w:rsid w:val="00A13392"/>
    <w:rsid w:val="00A1675E"/>
    <w:rsid w:val="00A57C9D"/>
    <w:rsid w:val="00AA6994"/>
    <w:rsid w:val="00AC11DF"/>
    <w:rsid w:val="00B53795"/>
    <w:rsid w:val="00BB2C39"/>
    <w:rsid w:val="00BB5B0B"/>
    <w:rsid w:val="00BC4EBF"/>
    <w:rsid w:val="00BD4D5F"/>
    <w:rsid w:val="00BE35DD"/>
    <w:rsid w:val="00BE5C82"/>
    <w:rsid w:val="00C54C0C"/>
    <w:rsid w:val="00C865E4"/>
    <w:rsid w:val="00CC53AE"/>
    <w:rsid w:val="00CF7DFA"/>
    <w:rsid w:val="00D57AAE"/>
    <w:rsid w:val="00DB7C90"/>
    <w:rsid w:val="00DC66BE"/>
    <w:rsid w:val="00DD5236"/>
    <w:rsid w:val="00E6713B"/>
    <w:rsid w:val="00EA5916"/>
    <w:rsid w:val="00EC6EFE"/>
    <w:rsid w:val="00F02E81"/>
    <w:rsid w:val="00F14BED"/>
    <w:rsid w:val="00F75EF9"/>
    <w:rsid w:val="00F9109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66692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6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Piwowarczyk-Sołtys Agnieszka</cp:lastModifiedBy>
  <cp:revision>6</cp:revision>
  <cp:lastPrinted>2017-04-25T07:48:00Z</cp:lastPrinted>
  <dcterms:created xsi:type="dcterms:W3CDTF">2019-10-30T08:53:00Z</dcterms:created>
  <dcterms:modified xsi:type="dcterms:W3CDTF">2019-11-13T09:32:00Z</dcterms:modified>
</cp:coreProperties>
</file>