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FBFD8" w14:textId="77777777" w:rsidR="001244CA" w:rsidRPr="00C46D2F" w:rsidRDefault="005803F9" w:rsidP="001244CA">
      <w:pPr>
        <w:rPr>
          <w:b/>
          <w:lang w:val="pl-PL"/>
        </w:rPr>
      </w:pP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 w:rsidR="001244CA" w:rsidRPr="00C46D2F">
        <w:rPr>
          <w:b/>
          <w:lang w:val="pl-PL"/>
        </w:rPr>
        <w:t>Marszałek Województwa Świętokrzyskiego</w:t>
      </w:r>
    </w:p>
    <w:p w14:paraId="5ACF8594" w14:textId="77777777" w:rsidR="001244CA" w:rsidRPr="008D3DA7" w:rsidRDefault="001244CA" w:rsidP="001244CA">
      <w:pPr>
        <w:rPr>
          <w:sz w:val="16"/>
          <w:szCs w:val="16"/>
          <w:lang w:val="pl-PL"/>
        </w:rPr>
      </w:pPr>
    </w:p>
    <w:p w14:paraId="66445CE0" w14:textId="77777777" w:rsidR="001244CA" w:rsidRDefault="001244CA" w:rsidP="001244CA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.............................…………...........</w:t>
      </w:r>
    </w:p>
    <w:p w14:paraId="67ABDC9B" w14:textId="77777777" w:rsidR="00EB7AC2" w:rsidRDefault="001244CA" w:rsidP="001244CA">
      <w:pPr>
        <w:rPr>
          <w:i/>
          <w:iCs/>
          <w:sz w:val="18"/>
          <w:szCs w:val="18"/>
          <w:lang w:val="pl-PL"/>
        </w:rPr>
      </w:pPr>
      <w:r>
        <w:rPr>
          <w:i/>
          <w:iCs/>
          <w:sz w:val="18"/>
          <w:szCs w:val="18"/>
          <w:lang w:val="pl-PL"/>
        </w:rPr>
        <w:t>(miejscowość i data)</w:t>
      </w:r>
      <w:r w:rsidR="00EB7AC2">
        <w:rPr>
          <w:lang w:val="pl-PL"/>
        </w:rPr>
        <w:tab/>
      </w:r>
      <w:r w:rsidR="00EB7AC2">
        <w:rPr>
          <w:sz w:val="20"/>
          <w:szCs w:val="20"/>
          <w:lang w:val="pl-PL"/>
        </w:rPr>
        <w:tab/>
      </w:r>
      <w:r w:rsidR="00EB7AC2">
        <w:rPr>
          <w:sz w:val="20"/>
          <w:szCs w:val="20"/>
          <w:lang w:val="pl-PL"/>
        </w:rPr>
        <w:tab/>
      </w:r>
      <w:r w:rsidR="00EB7AC2">
        <w:rPr>
          <w:sz w:val="20"/>
          <w:szCs w:val="20"/>
          <w:lang w:val="pl-PL"/>
        </w:rPr>
        <w:tab/>
      </w:r>
      <w:r w:rsidR="00EB7AC2">
        <w:rPr>
          <w:sz w:val="20"/>
          <w:szCs w:val="20"/>
          <w:lang w:val="pl-PL"/>
        </w:rPr>
        <w:tab/>
      </w:r>
    </w:p>
    <w:p w14:paraId="473B2157" w14:textId="77777777" w:rsidR="005803F9" w:rsidRPr="00A4141E" w:rsidRDefault="005803F9" w:rsidP="005803F9">
      <w:pPr>
        <w:pStyle w:val="Stopka"/>
        <w:tabs>
          <w:tab w:val="clear" w:pos="4536"/>
          <w:tab w:val="clear" w:pos="9072"/>
        </w:tabs>
        <w:ind w:left="2832" w:firstLine="708"/>
        <w:rPr>
          <w:sz w:val="22"/>
          <w:lang w:val="pl-PL"/>
        </w:rPr>
      </w:pPr>
      <w:r w:rsidRPr="00A4141E">
        <w:rPr>
          <w:sz w:val="22"/>
          <w:lang w:val="pl-PL"/>
        </w:rPr>
        <w:t>adres do korespondencji:</w:t>
      </w:r>
      <w:r w:rsidR="00C46D2F" w:rsidRPr="00A4141E">
        <w:rPr>
          <w:sz w:val="22"/>
          <w:lang w:val="pl-PL"/>
        </w:rPr>
        <w:t xml:space="preserve"> </w:t>
      </w:r>
    </w:p>
    <w:p w14:paraId="427AEA2F" w14:textId="77777777" w:rsidR="005803F9" w:rsidRPr="00F36126" w:rsidRDefault="005803F9" w:rsidP="00910CDF">
      <w:pPr>
        <w:ind w:left="2832" w:firstLine="708"/>
        <w:rPr>
          <w:lang w:val="pl-PL"/>
        </w:rPr>
      </w:pPr>
      <w:r w:rsidRPr="00F36126">
        <w:rPr>
          <w:lang w:val="pl-PL"/>
        </w:rPr>
        <w:t>Urząd Marszałkowski Województwa Świętokrzyskiego</w:t>
      </w:r>
    </w:p>
    <w:p w14:paraId="3641515C" w14:textId="77777777" w:rsidR="002E2E68" w:rsidRPr="002E2E68" w:rsidRDefault="002E2E68" w:rsidP="002E2E68">
      <w:pPr>
        <w:pStyle w:val="Stopka"/>
        <w:tabs>
          <w:tab w:val="clear" w:pos="4536"/>
          <w:tab w:val="clear" w:pos="9072"/>
        </w:tabs>
        <w:ind w:left="2832" w:firstLine="708"/>
        <w:rPr>
          <w:lang w:val="pl-PL"/>
        </w:rPr>
      </w:pPr>
      <w:r w:rsidRPr="002E2E68">
        <w:rPr>
          <w:lang w:val="pl-PL"/>
        </w:rPr>
        <w:t>Departament Edukacji, Kultury i Sportu</w:t>
      </w:r>
    </w:p>
    <w:p w14:paraId="6ED2B62A" w14:textId="77777777" w:rsidR="00C46D2F" w:rsidRPr="000C7F07" w:rsidRDefault="00C46D2F" w:rsidP="00C46D2F">
      <w:pPr>
        <w:pStyle w:val="Stopka"/>
        <w:tabs>
          <w:tab w:val="clear" w:pos="4536"/>
          <w:tab w:val="clear" w:pos="9072"/>
        </w:tabs>
        <w:ind w:left="2832" w:firstLine="708"/>
        <w:rPr>
          <w:lang w:val="pl-PL"/>
        </w:rPr>
      </w:pPr>
      <w:r w:rsidRPr="000C7F07">
        <w:rPr>
          <w:lang w:val="pl-PL"/>
        </w:rPr>
        <w:t xml:space="preserve">al. IX Wieków Kielc 3, 25-516 Kielce </w:t>
      </w:r>
      <w:r w:rsidR="00910CDF" w:rsidRPr="000C7F07">
        <w:rPr>
          <w:lang w:val="pl-PL"/>
        </w:rPr>
        <w:t xml:space="preserve"> </w:t>
      </w:r>
    </w:p>
    <w:p w14:paraId="24A36831" w14:textId="77777777" w:rsidR="00495E8A" w:rsidRDefault="00495E8A" w:rsidP="00EB7AC2">
      <w:pPr>
        <w:rPr>
          <w:sz w:val="20"/>
          <w:szCs w:val="20"/>
          <w:lang w:val="pl-PL"/>
        </w:rPr>
      </w:pPr>
    </w:p>
    <w:p w14:paraId="2BE0D347" w14:textId="77777777" w:rsidR="00EB7AC2" w:rsidRDefault="00EB7AC2" w:rsidP="00EB7AC2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......................................................</w:t>
      </w:r>
      <w:r w:rsidR="005803F9">
        <w:rPr>
          <w:sz w:val="20"/>
          <w:szCs w:val="20"/>
          <w:lang w:val="pl-PL"/>
        </w:rPr>
        <w:t>...</w:t>
      </w:r>
    </w:p>
    <w:p w14:paraId="6B161C76" w14:textId="77777777" w:rsidR="00EB7AC2" w:rsidRDefault="00EB7AC2" w:rsidP="00EB7AC2">
      <w:pPr>
        <w:rPr>
          <w:sz w:val="20"/>
          <w:szCs w:val="20"/>
          <w:lang w:val="pl-PL"/>
        </w:rPr>
      </w:pPr>
    </w:p>
    <w:p w14:paraId="4A4EDA9F" w14:textId="77777777" w:rsidR="00EB7AC2" w:rsidRDefault="00EB7AC2" w:rsidP="00EB7AC2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......................................................</w:t>
      </w:r>
      <w:r w:rsidR="005803F9">
        <w:rPr>
          <w:sz w:val="20"/>
          <w:szCs w:val="20"/>
          <w:lang w:val="pl-PL"/>
        </w:rPr>
        <w:t>...</w:t>
      </w:r>
    </w:p>
    <w:p w14:paraId="4E25D410" w14:textId="77777777" w:rsidR="00EB7AC2" w:rsidRDefault="00EB7AC2" w:rsidP="00EB7AC2">
      <w:pPr>
        <w:rPr>
          <w:i/>
          <w:iCs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   </w:t>
      </w:r>
    </w:p>
    <w:p w14:paraId="1C453C89" w14:textId="77777777" w:rsidR="00EB7AC2" w:rsidRDefault="00EB7AC2" w:rsidP="00EB7AC2">
      <w:pPr>
        <w:rPr>
          <w:lang w:val="pl-PL"/>
        </w:rPr>
      </w:pPr>
      <w:r>
        <w:rPr>
          <w:lang w:val="pl-PL"/>
        </w:rPr>
        <w:t>.............................................</w:t>
      </w:r>
      <w:r w:rsidR="005803F9">
        <w:rPr>
          <w:lang w:val="pl-PL"/>
        </w:rPr>
        <w:t>...</w:t>
      </w:r>
    </w:p>
    <w:p w14:paraId="27301BA1" w14:textId="77777777" w:rsidR="00EB7AC2" w:rsidRPr="001244CA" w:rsidRDefault="00F038A4" w:rsidP="001244CA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</w:t>
      </w:r>
      <w:r w:rsidR="001244CA">
        <w:rPr>
          <w:sz w:val="20"/>
          <w:szCs w:val="20"/>
          <w:lang w:val="pl-PL"/>
        </w:rPr>
        <w:t>/</w:t>
      </w:r>
      <w:r>
        <w:rPr>
          <w:sz w:val="20"/>
          <w:szCs w:val="20"/>
          <w:lang w:val="pl-PL"/>
        </w:rPr>
        <w:t>przedsiębiorca turystyczny</w:t>
      </w:r>
      <w:r w:rsidR="001244CA">
        <w:rPr>
          <w:sz w:val="20"/>
          <w:szCs w:val="20"/>
          <w:lang w:val="pl-PL"/>
        </w:rPr>
        <w:t>/</w:t>
      </w:r>
    </w:p>
    <w:p w14:paraId="7BA0AA61" w14:textId="77777777" w:rsidR="00EB7AC2" w:rsidRDefault="00EB7AC2" w:rsidP="00EB7AC2">
      <w:pPr>
        <w:pStyle w:val="Nagwek1"/>
      </w:pPr>
    </w:p>
    <w:p w14:paraId="5DB54299" w14:textId="77777777" w:rsidR="00EB7AC2" w:rsidRPr="00EB7AC2" w:rsidRDefault="00EB7AC2" w:rsidP="00EB7AC2">
      <w:pPr>
        <w:pStyle w:val="Nagwek1"/>
        <w:rPr>
          <w:vertAlign w:val="superscript"/>
        </w:rPr>
      </w:pPr>
      <w:r>
        <w:rPr>
          <w:sz w:val="36"/>
        </w:rPr>
        <w:t>ZAWIADOMIENIE</w:t>
      </w:r>
      <w:r w:rsidR="002671FF">
        <w:rPr>
          <w:rStyle w:val="Odwoanieprzypisudolnego"/>
        </w:rPr>
        <w:footnoteReference w:id="1"/>
      </w:r>
    </w:p>
    <w:p w14:paraId="0DC8CF10" w14:textId="77777777" w:rsidR="00EB7AC2" w:rsidRDefault="00EB7AC2" w:rsidP="00EB7AC2">
      <w:pPr>
        <w:jc w:val="both"/>
        <w:rPr>
          <w:lang w:val="pl-PL"/>
        </w:rPr>
      </w:pPr>
    </w:p>
    <w:p w14:paraId="6BBC465E" w14:textId="77777777" w:rsidR="00EB7AC2" w:rsidRDefault="008831F5" w:rsidP="00EB7AC2">
      <w:pPr>
        <w:jc w:val="both"/>
        <w:rPr>
          <w:lang w:val="pl-PL"/>
        </w:rPr>
      </w:pPr>
      <w:r>
        <w:rPr>
          <w:lang w:val="pl-PL"/>
        </w:rPr>
        <w:t>Zawiadamiam</w:t>
      </w:r>
      <w:r w:rsidR="00EB7AC2">
        <w:rPr>
          <w:lang w:val="pl-PL"/>
        </w:rPr>
        <w:t>, iż:</w:t>
      </w:r>
    </w:p>
    <w:p w14:paraId="30E46EC6" w14:textId="77777777" w:rsidR="00F038A4" w:rsidRDefault="00EB7AC2" w:rsidP="00EB7AC2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B5747E">
        <w:rPr>
          <w:lang w:val="pl-PL"/>
        </w:rPr>
        <w:t>Zawieszam wykonywanie dział</w:t>
      </w:r>
      <w:r w:rsidR="00F038A4">
        <w:rPr>
          <w:lang w:val="pl-PL"/>
        </w:rPr>
        <w:t xml:space="preserve">alności organizatora turystyki </w:t>
      </w:r>
      <w:r w:rsidRPr="00B5747E">
        <w:rPr>
          <w:lang w:val="pl-PL"/>
        </w:rPr>
        <w:t>/</w:t>
      </w:r>
      <w:r w:rsidR="00F038A4">
        <w:rPr>
          <w:lang w:val="pl-PL"/>
        </w:rPr>
        <w:t xml:space="preserve"> przedsiębiorcy ułatwiającego nabywanie powiązanych usług turystycznych *</w:t>
      </w:r>
      <w:r w:rsidRPr="00B5747E">
        <w:rPr>
          <w:lang w:val="pl-PL"/>
        </w:rPr>
        <w:t xml:space="preserve"> </w:t>
      </w:r>
    </w:p>
    <w:p w14:paraId="467A67B0" w14:textId="77777777" w:rsidR="00EB7AC2" w:rsidRDefault="008831F5" w:rsidP="00F038A4">
      <w:pPr>
        <w:pStyle w:val="Akapitzlist"/>
        <w:jc w:val="both"/>
        <w:rPr>
          <w:lang w:val="pl-PL"/>
        </w:rPr>
      </w:pPr>
      <w:r>
        <w:rPr>
          <w:lang w:val="pl-PL"/>
        </w:rPr>
        <w:t xml:space="preserve">od </w:t>
      </w:r>
      <w:r w:rsidR="00F038A4">
        <w:rPr>
          <w:lang w:val="pl-PL"/>
        </w:rPr>
        <w:t xml:space="preserve">dnia </w:t>
      </w:r>
      <w:r>
        <w:rPr>
          <w:lang w:val="pl-PL"/>
        </w:rPr>
        <w:t>............... do ......................</w:t>
      </w:r>
      <w:r w:rsidR="00FB4A71">
        <w:rPr>
          <w:vertAlign w:val="superscript"/>
          <w:lang w:val="pl-PL"/>
        </w:rPr>
        <w:t>2</w:t>
      </w:r>
    </w:p>
    <w:p w14:paraId="60E8A8E5" w14:textId="77777777" w:rsidR="00B5747E" w:rsidRPr="00B5747E" w:rsidRDefault="00B5747E" w:rsidP="00B5747E">
      <w:pPr>
        <w:pStyle w:val="Akapitzlist"/>
        <w:jc w:val="both"/>
        <w:rPr>
          <w:lang w:val="pl-PL"/>
        </w:rPr>
      </w:pPr>
    </w:p>
    <w:p w14:paraId="58A450DA" w14:textId="77777777" w:rsidR="00F038A4" w:rsidRDefault="00EB7AC2" w:rsidP="00EB7AC2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EB7AC2">
        <w:rPr>
          <w:lang w:val="pl-PL"/>
        </w:rPr>
        <w:t>Przedłużam zawieszenie dział</w:t>
      </w:r>
      <w:r w:rsidR="00F038A4">
        <w:rPr>
          <w:lang w:val="pl-PL"/>
        </w:rPr>
        <w:t xml:space="preserve">alności organizatora turystyki </w:t>
      </w:r>
      <w:r w:rsidRPr="00EB7AC2">
        <w:rPr>
          <w:lang w:val="pl-PL"/>
        </w:rPr>
        <w:t>/</w:t>
      </w:r>
      <w:r w:rsidR="00F038A4">
        <w:rPr>
          <w:lang w:val="pl-PL"/>
        </w:rPr>
        <w:t xml:space="preserve"> przedsiębiorcy ułatwiającego nabywanie powiązanych usług turystycznych*</w:t>
      </w:r>
      <w:r w:rsidRPr="00EB7AC2">
        <w:rPr>
          <w:lang w:val="pl-PL"/>
        </w:rPr>
        <w:t xml:space="preserve"> </w:t>
      </w:r>
    </w:p>
    <w:p w14:paraId="32BE981C" w14:textId="77777777" w:rsidR="00EB7AC2" w:rsidRDefault="008831F5" w:rsidP="00F038A4">
      <w:pPr>
        <w:pStyle w:val="Akapitzlist"/>
        <w:jc w:val="both"/>
        <w:rPr>
          <w:lang w:val="pl-PL"/>
        </w:rPr>
      </w:pPr>
      <w:r>
        <w:rPr>
          <w:lang w:val="pl-PL"/>
        </w:rPr>
        <w:t xml:space="preserve">od </w:t>
      </w:r>
      <w:r w:rsidR="00F038A4">
        <w:rPr>
          <w:lang w:val="pl-PL"/>
        </w:rPr>
        <w:t xml:space="preserve">dnia </w:t>
      </w:r>
      <w:r>
        <w:rPr>
          <w:lang w:val="pl-PL"/>
        </w:rPr>
        <w:t>.................. do.....................</w:t>
      </w:r>
    </w:p>
    <w:p w14:paraId="54DE26A3" w14:textId="77777777" w:rsidR="00EB7AC2" w:rsidRPr="00EB7AC2" w:rsidRDefault="00EB7AC2" w:rsidP="00EB7AC2">
      <w:pPr>
        <w:jc w:val="both"/>
        <w:rPr>
          <w:lang w:val="pl-PL"/>
        </w:rPr>
      </w:pPr>
    </w:p>
    <w:p w14:paraId="697D2B75" w14:textId="77777777" w:rsidR="008D3DA7" w:rsidRDefault="00EB7AC2" w:rsidP="00F038A4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8D3DA7">
        <w:rPr>
          <w:lang w:val="pl-PL"/>
        </w:rPr>
        <w:t>Wznawiam wykonywanie działalności organizatora turystyki</w:t>
      </w:r>
      <w:r w:rsidR="00F038A4" w:rsidRPr="008D3DA7">
        <w:rPr>
          <w:lang w:val="pl-PL"/>
        </w:rPr>
        <w:t xml:space="preserve"> </w:t>
      </w:r>
      <w:r w:rsidRPr="008D3DA7">
        <w:rPr>
          <w:lang w:val="pl-PL"/>
        </w:rPr>
        <w:t>/</w:t>
      </w:r>
      <w:r w:rsidR="00F038A4" w:rsidRPr="008D3DA7">
        <w:rPr>
          <w:lang w:val="pl-PL"/>
        </w:rPr>
        <w:t xml:space="preserve"> przedsiębiorcy ułatwiającego nabywanie powiązanych usług turystycznych</w:t>
      </w:r>
      <w:r w:rsidR="002671FF" w:rsidRPr="008D3DA7">
        <w:rPr>
          <w:lang w:val="pl-PL"/>
        </w:rPr>
        <w:t>*</w:t>
      </w:r>
      <w:r w:rsidR="001244CA" w:rsidRPr="008D3DA7">
        <w:rPr>
          <w:lang w:val="pl-PL"/>
        </w:rPr>
        <w:t xml:space="preserve"> </w:t>
      </w:r>
    </w:p>
    <w:p w14:paraId="01F90518" w14:textId="77777777" w:rsidR="00EB7AC2" w:rsidRPr="008D3DA7" w:rsidRDefault="001244CA" w:rsidP="008D3DA7">
      <w:pPr>
        <w:pStyle w:val="Akapitzlist"/>
        <w:jc w:val="both"/>
        <w:rPr>
          <w:lang w:val="pl-PL"/>
        </w:rPr>
      </w:pPr>
      <w:r w:rsidRPr="008D3DA7">
        <w:rPr>
          <w:lang w:val="pl-PL"/>
        </w:rPr>
        <w:t xml:space="preserve">od </w:t>
      </w:r>
      <w:r w:rsidR="00F038A4" w:rsidRPr="008D3DA7">
        <w:rPr>
          <w:lang w:val="pl-PL"/>
        </w:rPr>
        <w:t xml:space="preserve">dnia </w:t>
      </w:r>
      <w:r w:rsidRPr="008D3DA7">
        <w:rPr>
          <w:lang w:val="pl-PL"/>
        </w:rPr>
        <w:t>………………………..</w:t>
      </w:r>
    </w:p>
    <w:p w14:paraId="4945182D" w14:textId="77777777" w:rsidR="009E107F" w:rsidRDefault="009E107F" w:rsidP="009E107F">
      <w:pPr>
        <w:pStyle w:val="Akapitzlist"/>
        <w:ind w:left="0"/>
        <w:jc w:val="both"/>
        <w:rPr>
          <w:i/>
          <w:sz w:val="22"/>
          <w:szCs w:val="20"/>
          <w:lang w:val="pl-PL"/>
        </w:rPr>
      </w:pPr>
    </w:p>
    <w:p w14:paraId="7ABD4180" w14:textId="77777777" w:rsidR="009E107F" w:rsidRDefault="009E107F" w:rsidP="009E107F">
      <w:pPr>
        <w:pStyle w:val="Akapitzlist"/>
        <w:ind w:left="0"/>
        <w:jc w:val="both"/>
        <w:rPr>
          <w:i/>
          <w:sz w:val="22"/>
          <w:szCs w:val="20"/>
          <w:lang w:val="pl-PL"/>
        </w:rPr>
      </w:pPr>
    </w:p>
    <w:p w14:paraId="4986C376" w14:textId="77777777" w:rsidR="009E107F" w:rsidRPr="004F16B4" w:rsidRDefault="009E107F" w:rsidP="009E107F">
      <w:pPr>
        <w:pStyle w:val="Akapitzlist"/>
        <w:ind w:left="0"/>
        <w:jc w:val="both"/>
        <w:rPr>
          <w:i/>
          <w:sz w:val="20"/>
          <w:szCs w:val="20"/>
          <w:lang w:val="pl-PL"/>
        </w:rPr>
      </w:pPr>
      <w:r w:rsidRPr="004F16B4">
        <w:rPr>
          <w:i/>
          <w:sz w:val="20"/>
          <w:szCs w:val="20"/>
          <w:lang w:val="pl-PL"/>
        </w:rPr>
        <w:t>* niepotrzebne skreślić</w:t>
      </w:r>
    </w:p>
    <w:p w14:paraId="5205585D" w14:textId="77777777" w:rsidR="002671FF" w:rsidRDefault="002671FF" w:rsidP="002671FF">
      <w:pPr>
        <w:pStyle w:val="Akapitzlist"/>
        <w:rPr>
          <w:lang w:val="pl-PL"/>
        </w:rPr>
      </w:pPr>
    </w:p>
    <w:p w14:paraId="321BC11A" w14:textId="77777777" w:rsidR="002671FF" w:rsidRDefault="008831F5" w:rsidP="002671FF">
      <w:pPr>
        <w:jc w:val="both"/>
        <w:rPr>
          <w:lang w:val="pl-PL"/>
        </w:rPr>
      </w:pPr>
      <w:r>
        <w:rPr>
          <w:lang w:val="pl-PL"/>
        </w:rPr>
        <w:t>Oświadczam, iż nie zatrudniam pracowników</w:t>
      </w:r>
      <w:r w:rsidR="009E107F">
        <w:rPr>
          <w:lang w:val="pl-PL"/>
        </w:rPr>
        <w:t xml:space="preserve"> oraz zobowiązuje się do wywiązania się </w:t>
      </w:r>
      <w:r w:rsidR="009E107F">
        <w:rPr>
          <w:lang w:val="pl-PL"/>
        </w:rPr>
        <w:br/>
        <w:t xml:space="preserve">z umów zawartych z klientami w okresie przed zawieszeniem działalności organizatora turystyki lub </w:t>
      </w:r>
      <w:r w:rsidR="00F038A4">
        <w:rPr>
          <w:lang w:val="pl-PL"/>
        </w:rPr>
        <w:t xml:space="preserve">przedsiębiorcy ułatwiającego nabywanie powiązanych usług turystycznych. </w:t>
      </w:r>
    </w:p>
    <w:p w14:paraId="6DCBC9B3" w14:textId="77777777" w:rsidR="00EB7AC2" w:rsidRDefault="00EB7AC2" w:rsidP="00EB7AC2">
      <w:pPr>
        <w:jc w:val="righ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3E05CE44" w14:textId="77777777" w:rsidR="00F038A4" w:rsidRDefault="00F038A4" w:rsidP="00F038A4">
      <w:pPr>
        <w:pStyle w:val="Tekstpodstawowy"/>
        <w:spacing w:line="360" w:lineRule="auto"/>
        <w:ind w:left="2832" w:firstLine="708"/>
      </w:pPr>
      <w:r>
        <w:t>............................................................................................</w:t>
      </w:r>
    </w:p>
    <w:p w14:paraId="7FC6D274" w14:textId="77777777" w:rsidR="00F038A4" w:rsidRPr="00E35E15" w:rsidRDefault="00F038A4" w:rsidP="00F038A4">
      <w:pPr>
        <w:pStyle w:val="Tekstpodstawowy"/>
        <w:ind w:left="3540" w:firstLine="6"/>
        <w:rPr>
          <w:sz w:val="18"/>
          <w:szCs w:val="18"/>
        </w:rPr>
      </w:pPr>
      <w:r>
        <w:rPr>
          <w:sz w:val="18"/>
          <w:szCs w:val="18"/>
        </w:rPr>
        <w:t>/podpis przedsiębiorcy turystycznego lub osoby upoważnionej do reprezentowania przedsiębiorcy, ze wskazaniem imienia i nazwiska oraz pełnionej funkcji</w:t>
      </w:r>
      <w:r w:rsidRPr="00E35E15">
        <w:rPr>
          <w:sz w:val="18"/>
          <w:szCs w:val="18"/>
        </w:rPr>
        <w:t xml:space="preserve"> /</w:t>
      </w:r>
    </w:p>
    <w:sectPr w:rsidR="00F038A4" w:rsidRPr="00E35E15" w:rsidSect="00327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8574C" w14:textId="77777777" w:rsidR="007B2C70" w:rsidRDefault="007B2C70" w:rsidP="00EB7AC2">
      <w:r>
        <w:separator/>
      </w:r>
    </w:p>
  </w:endnote>
  <w:endnote w:type="continuationSeparator" w:id="0">
    <w:p w14:paraId="668BE0A9" w14:textId="77777777" w:rsidR="007B2C70" w:rsidRDefault="007B2C70" w:rsidP="00EB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59C9E" w14:textId="77777777" w:rsidR="007B2C70" w:rsidRDefault="007B2C70" w:rsidP="00EB7AC2">
      <w:r>
        <w:separator/>
      </w:r>
    </w:p>
  </w:footnote>
  <w:footnote w:type="continuationSeparator" w:id="0">
    <w:p w14:paraId="131855BA" w14:textId="77777777" w:rsidR="007B2C70" w:rsidRDefault="007B2C70" w:rsidP="00EB7AC2">
      <w:r>
        <w:continuationSeparator/>
      </w:r>
    </w:p>
  </w:footnote>
  <w:footnote w:id="1">
    <w:p w14:paraId="6A22A11D" w14:textId="77325B6F" w:rsidR="002671FF" w:rsidRPr="00F14DED" w:rsidRDefault="002671FF" w:rsidP="002671FF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Pr="002671FF">
        <w:rPr>
          <w:lang w:val="pl-PL"/>
        </w:rPr>
        <w:t xml:space="preserve"> </w:t>
      </w:r>
      <w:r w:rsidR="004F16B4" w:rsidRPr="00F14DED">
        <w:rPr>
          <w:lang w:val="pl-PL"/>
        </w:rPr>
        <w:t xml:space="preserve">Organizator turystyki lub </w:t>
      </w:r>
      <w:r w:rsidR="00F038A4" w:rsidRPr="00F14DED">
        <w:rPr>
          <w:lang w:val="pl-PL"/>
        </w:rPr>
        <w:t>przedsiębiorca ułatwiający nabywanie powiązanych usług turystycznych</w:t>
      </w:r>
      <w:r w:rsidR="004F16B4" w:rsidRPr="00F14DED">
        <w:rPr>
          <w:lang w:val="pl-PL"/>
        </w:rPr>
        <w:t xml:space="preserve"> może zawiesić wykonywanie działalności gospodarczej na podstawie przepisów dotyczących zawieszenia wykonywania działalności gospodarczej</w:t>
      </w:r>
      <w:r w:rsidR="001341D1">
        <w:rPr>
          <w:lang w:val="pl-PL"/>
        </w:rPr>
        <w:t xml:space="preserve">. </w:t>
      </w:r>
      <w:r w:rsidR="008E7081" w:rsidRPr="00F14DED">
        <w:rPr>
          <w:lang w:val="pl-PL"/>
        </w:rPr>
        <w:t>Z</w:t>
      </w:r>
      <w:r w:rsidR="004F16B4" w:rsidRPr="00F14DED">
        <w:rPr>
          <w:lang w:val="pl-PL"/>
        </w:rPr>
        <w:t>asady dotyczące zawieszenia wykonywania działalności gospodarczej regulują przepisy art. 22, art. 23, art. 24 i art. 25 ustawy z dnia 6 marca 2018</w:t>
      </w:r>
      <w:r w:rsidR="001A16DC">
        <w:rPr>
          <w:lang w:val="pl-PL"/>
        </w:rPr>
        <w:t xml:space="preserve"> </w:t>
      </w:r>
      <w:r w:rsidR="004F16B4" w:rsidRPr="00F14DED">
        <w:rPr>
          <w:lang w:val="pl-PL"/>
        </w:rPr>
        <w:t>r. Prawo przedsiębiorców</w:t>
      </w:r>
      <w:r w:rsidR="00556EF3">
        <w:rPr>
          <w:lang w:val="pl-PL"/>
        </w:rPr>
        <w:t>.</w:t>
      </w:r>
    </w:p>
    <w:p w14:paraId="4D8BB54B" w14:textId="77777777" w:rsidR="00CF2702" w:rsidRPr="00F14DED" w:rsidRDefault="00FB4A71" w:rsidP="002671FF">
      <w:pPr>
        <w:pStyle w:val="Tekstprzypisudolnego"/>
        <w:jc w:val="both"/>
        <w:rPr>
          <w:lang w:val="pl-PL"/>
        </w:rPr>
      </w:pPr>
      <w:r w:rsidRPr="00F14DED">
        <w:rPr>
          <w:vertAlign w:val="superscript"/>
          <w:lang w:val="pl-PL"/>
        </w:rPr>
        <w:t xml:space="preserve">2 </w:t>
      </w:r>
      <w:r w:rsidR="004F16B4" w:rsidRPr="00F14DED">
        <w:rPr>
          <w:lang w:val="pl-PL"/>
        </w:rPr>
        <w:t xml:space="preserve">Przedsiębiorca wpisany do Centralnej Ewidencji i Informacji o Działalności Gospodarczej może zawiesić wykonywanie działalności gospodarczej na czas nieokreślony albo określony, nie krótszy jednak niż 30 dni </w:t>
      </w:r>
      <w:r w:rsidR="008E7081" w:rsidRPr="00F14DED">
        <w:rPr>
          <w:lang w:val="pl-PL"/>
        </w:rPr>
        <w:t xml:space="preserve">             </w:t>
      </w:r>
      <w:r w:rsidR="004F16B4" w:rsidRPr="00F14DED">
        <w:rPr>
          <w:lang w:val="pl-PL"/>
        </w:rPr>
        <w:t>(art. 23 ust. 1 ustawy - Prawo przedsiębiorców). Przedsiębiorca wpisany do rejestru przedsiębiorców Krajowego Rejestru Sądowego może zawiesić wykonywanie działalności gospodarczej na okres od 30 dni do 24 miesięcy (art. 23 ust. 2 ustawy - Prawo przedsiębiorców).</w:t>
      </w:r>
      <w:r w:rsidR="00F038A4" w:rsidRPr="00F14DED">
        <w:rPr>
          <w:lang w:val="pl-P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001AF"/>
    <w:multiLevelType w:val="hybridMultilevel"/>
    <w:tmpl w:val="16CCF7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C60C3"/>
    <w:multiLevelType w:val="hybridMultilevel"/>
    <w:tmpl w:val="A6E4F8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2801119">
    <w:abstractNumId w:val="1"/>
  </w:num>
  <w:num w:numId="2" w16cid:durableId="67542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C2"/>
    <w:rsid w:val="00027F95"/>
    <w:rsid w:val="00031965"/>
    <w:rsid w:val="000435D3"/>
    <w:rsid w:val="000C7F07"/>
    <w:rsid w:val="0011362F"/>
    <w:rsid w:val="00115851"/>
    <w:rsid w:val="001244CA"/>
    <w:rsid w:val="001341D1"/>
    <w:rsid w:val="0017710D"/>
    <w:rsid w:val="00182839"/>
    <w:rsid w:val="001A16DC"/>
    <w:rsid w:val="001D54C4"/>
    <w:rsid w:val="00243779"/>
    <w:rsid w:val="002671FF"/>
    <w:rsid w:val="00282E99"/>
    <w:rsid w:val="002B62E1"/>
    <w:rsid w:val="002C11FE"/>
    <w:rsid w:val="002E2E68"/>
    <w:rsid w:val="00327FFC"/>
    <w:rsid w:val="0035234C"/>
    <w:rsid w:val="00353493"/>
    <w:rsid w:val="003C6FD1"/>
    <w:rsid w:val="003E55D0"/>
    <w:rsid w:val="00421903"/>
    <w:rsid w:val="0044278B"/>
    <w:rsid w:val="0048190E"/>
    <w:rsid w:val="00495E8A"/>
    <w:rsid w:val="004E00A3"/>
    <w:rsid w:val="004F16B4"/>
    <w:rsid w:val="00503C62"/>
    <w:rsid w:val="00556EF3"/>
    <w:rsid w:val="005803F9"/>
    <w:rsid w:val="005A10EA"/>
    <w:rsid w:val="005C093B"/>
    <w:rsid w:val="005D675A"/>
    <w:rsid w:val="00602D15"/>
    <w:rsid w:val="00662135"/>
    <w:rsid w:val="006E4F2F"/>
    <w:rsid w:val="00770E8F"/>
    <w:rsid w:val="007753AD"/>
    <w:rsid w:val="007A306F"/>
    <w:rsid w:val="007B2C70"/>
    <w:rsid w:val="0081470A"/>
    <w:rsid w:val="008831F5"/>
    <w:rsid w:val="008D3DA7"/>
    <w:rsid w:val="008E5200"/>
    <w:rsid w:val="008E7081"/>
    <w:rsid w:val="009079EB"/>
    <w:rsid w:val="00910CDF"/>
    <w:rsid w:val="00981228"/>
    <w:rsid w:val="00981ECF"/>
    <w:rsid w:val="009B681F"/>
    <w:rsid w:val="009E107F"/>
    <w:rsid w:val="00A4141E"/>
    <w:rsid w:val="00A529E9"/>
    <w:rsid w:val="00AA61D2"/>
    <w:rsid w:val="00AD2F06"/>
    <w:rsid w:val="00B556FE"/>
    <w:rsid w:val="00B5747E"/>
    <w:rsid w:val="00C23294"/>
    <w:rsid w:val="00C23AE2"/>
    <w:rsid w:val="00C46D2F"/>
    <w:rsid w:val="00C90C28"/>
    <w:rsid w:val="00C97E0B"/>
    <w:rsid w:val="00CF2702"/>
    <w:rsid w:val="00D21EF8"/>
    <w:rsid w:val="00D74A35"/>
    <w:rsid w:val="00DE2463"/>
    <w:rsid w:val="00E9465D"/>
    <w:rsid w:val="00E962DC"/>
    <w:rsid w:val="00E97C02"/>
    <w:rsid w:val="00EB7AC2"/>
    <w:rsid w:val="00EE59A1"/>
    <w:rsid w:val="00F038A4"/>
    <w:rsid w:val="00F14DED"/>
    <w:rsid w:val="00F3110B"/>
    <w:rsid w:val="00F36126"/>
    <w:rsid w:val="00F9760E"/>
    <w:rsid w:val="00F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7687F"/>
  <w15:docId w15:val="{6A292553-97B1-452B-8A4A-9230B65E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AC2"/>
    <w:rPr>
      <w:rFonts w:ascii="Times New Roman" w:hAnsi="Times New Roman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7AC2"/>
    <w:pPr>
      <w:keepNext/>
      <w:jc w:val="center"/>
      <w:outlineLvl w:val="0"/>
    </w:pPr>
    <w:rPr>
      <w:b/>
      <w:bCs/>
      <w:sz w:val="32"/>
      <w:szCs w:val="32"/>
      <w:u w:val="single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B7AC2"/>
    <w:rPr>
      <w:rFonts w:ascii="Times New Roman" w:hAnsi="Times New Roman" w:cs="Times New Roman"/>
      <w:b/>
      <w:bCs/>
      <w:sz w:val="32"/>
      <w:szCs w:val="32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B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B7AC2"/>
    <w:rPr>
      <w:rFonts w:ascii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rsid w:val="00EB7AC2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B7AC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7A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B7AC2"/>
    <w:rPr>
      <w:rFonts w:ascii="Times New Roman" w:hAnsi="Times New Roman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AC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02D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2D15"/>
    <w:rPr>
      <w:rFonts w:ascii="Times New Roman" w:hAnsi="Times New Roman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nhideWhenUsed/>
    <w:rsid w:val="00602D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02D15"/>
    <w:rPr>
      <w:rFonts w:ascii="Times New Roman" w:hAnsi="Times New Roman"/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semiHidden/>
    <w:rsid w:val="00F038A4"/>
    <w:pPr>
      <w:suppressAutoHyphens/>
      <w:jc w:val="both"/>
    </w:pPr>
    <w:rPr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38A4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umwm</dc:creator>
  <cp:keywords/>
  <dc:description/>
  <cp:lastModifiedBy>Masternak, Zbigniew</cp:lastModifiedBy>
  <cp:revision>3</cp:revision>
  <dcterms:created xsi:type="dcterms:W3CDTF">2025-04-02T09:09:00Z</dcterms:created>
  <dcterms:modified xsi:type="dcterms:W3CDTF">2025-08-20T11:51:00Z</dcterms:modified>
</cp:coreProperties>
</file>