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6726" w14:textId="480DBCEF" w:rsidR="00C33656" w:rsidRPr="005366FF" w:rsidRDefault="00C33656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A87487">
        <w:rPr>
          <w:rFonts w:ascii="Times New Roman" w:hAnsi="Times New Roman" w:cs="Times New Roman"/>
          <w:b/>
          <w:sz w:val="24"/>
          <w:szCs w:val="24"/>
        </w:rPr>
        <w:t>8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40B2D05B" w14:textId="6114BC3A" w:rsidR="005366FF" w:rsidRDefault="005366FF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A87487">
        <w:rPr>
          <w:rFonts w:ascii="Times New Roman" w:hAnsi="Times New Roman" w:cs="Times New Roman"/>
          <w:b/>
          <w:sz w:val="24"/>
          <w:szCs w:val="24"/>
        </w:rPr>
        <w:t xml:space="preserve">13 września </w:t>
      </w:r>
      <w:r w:rsidR="007F244F">
        <w:rPr>
          <w:rFonts w:ascii="Times New Roman" w:hAnsi="Times New Roman" w:cs="Times New Roman"/>
          <w:b/>
          <w:sz w:val="24"/>
          <w:szCs w:val="24"/>
        </w:rPr>
        <w:t>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6F00BB3" w14:textId="77777777" w:rsidR="00AC093C" w:rsidRDefault="002661F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przeprowadzenia głosowania w trybie obiegowym</w:t>
      </w:r>
    </w:p>
    <w:p w14:paraId="61FDA74B" w14:textId="77777777"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607BFF" w14:textId="77777777" w:rsidR="00A87487" w:rsidRPr="00A87487" w:rsidRDefault="00065B31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93C">
        <w:rPr>
          <w:rFonts w:ascii="Times New Roman" w:hAnsi="Times New Roman" w:cs="Times New Roman"/>
          <w:sz w:val="24"/>
          <w:szCs w:val="24"/>
        </w:rPr>
        <w:t xml:space="preserve">Głosowanie w trybie obiegowym dotyczyło zaopiniowania </w:t>
      </w:r>
      <w:r w:rsidR="00A87487" w:rsidRPr="00A87487">
        <w:rPr>
          <w:rFonts w:ascii="Times New Roman" w:hAnsi="Times New Roman" w:cs="Times New Roman"/>
          <w:bCs/>
          <w:sz w:val="24"/>
          <w:szCs w:val="24"/>
        </w:rPr>
        <w:t>projektów uchwał Sejmiku Województwa Świętokrzyskiego w sprawie nadania statutów:</w:t>
      </w:r>
    </w:p>
    <w:p w14:paraId="3481E76A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3866178"/>
      <w:r w:rsidRPr="00A87487">
        <w:rPr>
          <w:rFonts w:ascii="Times New Roman" w:hAnsi="Times New Roman" w:cs="Times New Roman"/>
          <w:bCs/>
          <w:sz w:val="24"/>
          <w:szCs w:val="24"/>
        </w:rPr>
        <w:t>a) Wojewódzkiemu Szpitalowi Zespolonemu,</w:t>
      </w:r>
    </w:p>
    <w:p w14:paraId="7697980F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87">
        <w:rPr>
          <w:rFonts w:ascii="Times New Roman" w:hAnsi="Times New Roman" w:cs="Times New Roman"/>
          <w:bCs/>
          <w:sz w:val="24"/>
          <w:szCs w:val="24"/>
        </w:rPr>
        <w:t>b) Wojewódzkiemu Szpitalowi Specjalistycznemu im. Św. Rafała w Czerwonej Górze,</w:t>
      </w:r>
    </w:p>
    <w:p w14:paraId="30B16D63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87">
        <w:rPr>
          <w:rFonts w:ascii="Times New Roman" w:hAnsi="Times New Roman" w:cs="Times New Roman"/>
          <w:bCs/>
          <w:sz w:val="24"/>
          <w:szCs w:val="24"/>
        </w:rPr>
        <w:t>c) Świętokrzyskiemu Centrum Onkologii w Kielcach,</w:t>
      </w:r>
    </w:p>
    <w:p w14:paraId="21BE4536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87">
        <w:rPr>
          <w:rFonts w:ascii="Times New Roman" w:hAnsi="Times New Roman" w:cs="Times New Roman"/>
          <w:bCs/>
          <w:sz w:val="24"/>
          <w:szCs w:val="24"/>
        </w:rPr>
        <w:t xml:space="preserve">d) Świętokrzyskiemu Centrum Ratownictwa Medycznego i Transportu Sanitarnego </w:t>
      </w:r>
      <w:r w:rsidRPr="00A87487">
        <w:rPr>
          <w:rFonts w:ascii="Times New Roman" w:hAnsi="Times New Roman" w:cs="Times New Roman"/>
          <w:bCs/>
          <w:sz w:val="24"/>
          <w:szCs w:val="24"/>
        </w:rPr>
        <w:br/>
        <w:t>w Kielcach,</w:t>
      </w:r>
    </w:p>
    <w:p w14:paraId="1B71DEB8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87">
        <w:rPr>
          <w:rFonts w:ascii="Times New Roman" w:hAnsi="Times New Roman" w:cs="Times New Roman"/>
          <w:bCs/>
          <w:sz w:val="24"/>
          <w:szCs w:val="24"/>
        </w:rPr>
        <w:t>e) Świętokrzyskiemu Centrum Psychiatrii w Morawicy,</w:t>
      </w:r>
    </w:p>
    <w:p w14:paraId="7A79F1DC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87">
        <w:rPr>
          <w:rFonts w:ascii="Times New Roman" w:hAnsi="Times New Roman" w:cs="Times New Roman"/>
          <w:bCs/>
          <w:sz w:val="24"/>
          <w:szCs w:val="24"/>
        </w:rPr>
        <w:t>f) Świętokrzyskiemu Centrum Rehabilitacji w Czarnieckiej Górze,</w:t>
      </w:r>
    </w:p>
    <w:p w14:paraId="33408DE4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87">
        <w:rPr>
          <w:rFonts w:ascii="Times New Roman" w:hAnsi="Times New Roman" w:cs="Times New Roman"/>
          <w:bCs/>
          <w:sz w:val="24"/>
          <w:szCs w:val="24"/>
        </w:rPr>
        <w:t>g) Wojewódzkiemu Ośrodkowi Medycyny Pracy w Kielcach,</w:t>
      </w:r>
    </w:p>
    <w:p w14:paraId="4E903F2A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87">
        <w:rPr>
          <w:rFonts w:ascii="Times New Roman" w:hAnsi="Times New Roman" w:cs="Times New Roman"/>
          <w:bCs/>
          <w:sz w:val="24"/>
          <w:szCs w:val="24"/>
        </w:rPr>
        <w:t>h) Regionalnemu Centrum Naukowo-Technologicznemu w Podzamczu.</w:t>
      </w:r>
    </w:p>
    <w:bookmarkEnd w:id="0"/>
    <w:p w14:paraId="0ED41836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E28D9" w14:textId="79B17CF2"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do wszystkich członków Świętokrzyskiej Rady Działalności Pożytku Publicznego rozesłano drogą e-mailową informację dotyczącą</w:t>
      </w:r>
      <w:r w:rsidR="007D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="007D536D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uchwał.</w:t>
      </w:r>
    </w:p>
    <w:p w14:paraId="3531EA91" w14:textId="76B47E40"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Wyznaczony został termin głosowania tj. od </w:t>
      </w:r>
      <w:r w:rsidR="00A87487">
        <w:rPr>
          <w:rFonts w:ascii="Times New Roman" w:hAnsi="Times New Roman" w:cs="Times New Roman"/>
          <w:sz w:val="24"/>
          <w:szCs w:val="24"/>
        </w:rPr>
        <w:t xml:space="preserve">30 sierpnia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87487">
        <w:rPr>
          <w:rFonts w:ascii="Times New Roman" w:hAnsi="Times New Roman" w:cs="Times New Roman"/>
          <w:sz w:val="24"/>
          <w:szCs w:val="24"/>
        </w:rPr>
        <w:t>9 września</w:t>
      </w:r>
      <w:r>
        <w:rPr>
          <w:rFonts w:ascii="Times New Roman" w:hAnsi="Times New Roman" w:cs="Times New Roman"/>
          <w:sz w:val="24"/>
          <w:szCs w:val="24"/>
        </w:rPr>
        <w:t xml:space="preserve"> 2022 r., następnie członkowie ŚRDPP za pośrednictwem zwrotnych e-maili dokonali głosowania.</w:t>
      </w:r>
    </w:p>
    <w:p w14:paraId="57009F6E" w14:textId="2B69C726" w:rsidR="00065B31" w:rsidRDefault="006A376A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gł</w:t>
      </w:r>
      <w:r w:rsidR="00065B31">
        <w:rPr>
          <w:rFonts w:ascii="Times New Roman" w:hAnsi="Times New Roman" w:cs="Times New Roman"/>
          <w:sz w:val="24"/>
          <w:szCs w:val="24"/>
        </w:rPr>
        <w:t xml:space="preserve">osowaniu w trybie obiegowym w wyznaczonym czasie uczestniczyło </w:t>
      </w:r>
      <w:r w:rsidR="004E4C21">
        <w:rPr>
          <w:rFonts w:ascii="Times New Roman" w:hAnsi="Times New Roman" w:cs="Times New Roman"/>
          <w:sz w:val="24"/>
          <w:szCs w:val="24"/>
        </w:rPr>
        <w:t>6</w:t>
      </w:r>
      <w:r w:rsidR="00065B31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4DF1283C" w14:textId="77777777" w:rsidR="007D536D" w:rsidRDefault="00E14712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Rejmer,</w:t>
      </w:r>
    </w:p>
    <w:p w14:paraId="37A16781" w14:textId="77777777" w:rsidR="00E14712" w:rsidRDefault="007C54D1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Tkaczyk,</w:t>
      </w:r>
    </w:p>
    <w:p w14:paraId="460C944F" w14:textId="2875C876" w:rsidR="007C54D1" w:rsidRDefault="00CD0A0D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Kisiel</w:t>
      </w:r>
    </w:p>
    <w:p w14:paraId="49981488" w14:textId="563D1773" w:rsidR="00CD0A0D" w:rsidRDefault="00CD0A0D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Bogusławski</w:t>
      </w:r>
    </w:p>
    <w:p w14:paraId="00B96A07" w14:textId="4EF626BA" w:rsidR="005A512A" w:rsidRDefault="00A87487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Kasprzycka</w:t>
      </w:r>
    </w:p>
    <w:p w14:paraId="0D29C2BC" w14:textId="580F1E87" w:rsidR="004E4C21" w:rsidRPr="00B924A6" w:rsidRDefault="00A87487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Damian Gad</w:t>
      </w:r>
    </w:p>
    <w:p w14:paraId="6503292D" w14:textId="4232BD61" w:rsidR="00A87487" w:rsidRPr="00A87487" w:rsidRDefault="007D536D" w:rsidP="00A8748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536D">
        <w:rPr>
          <w:rFonts w:ascii="Times New Roman" w:hAnsi="Times New Roman" w:cs="Times New Roman"/>
          <w:sz w:val="24"/>
          <w:szCs w:val="24"/>
        </w:rPr>
        <w:t>Projekty uchwał Sejmiku Województwa Świętokrzyskiego w sprawie</w:t>
      </w:r>
      <w:r w:rsidR="00B924A6" w:rsidRPr="00B924A6">
        <w:rPr>
          <w:rFonts w:ascii="Times New Roman" w:hAnsi="Times New Roman" w:cs="Times New Roman"/>
          <w:sz w:val="24"/>
          <w:szCs w:val="24"/>
        </w:rPr>
        <w:t xml:space="preserve"> </w:t>
      </w:r>
      <w:r w:rsidR="00A87487">
        <w:rPr>
          <w:rFonts w:ascii="Times New Roman" w:eastAsia="Calibri" w:hAnsi="Times New Roman" w:cs="Times New Roman"/>
          <w:sz w:val="24"/>
          <w:szCs w:val="24"/>
        </w:rPr>
        <w:t>nadania statutów:</w:t>
      </w:r>
      <w:r w:rsidR="00A87487">
        <w:rPr>
          <w:rFonts w:ascii="Times New Roman" w:eastAsia="Calibri" w:hAnsi="Times New Roman" w:cs="Times New Roman"/>
          <w:sz w:val="24"/>
          <w:szCs w:val="24"/>
        </w:rPr>
        <w:br/>
      </w:r>
      <w:r w:rsidR="00A87487" w:rsidRPr="00A874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487" w:rsidRPr="00A87487">
        <w:rPr>
          <w:rFonts w:ascii="Times New Roman" w:eastAsia="Calibri" w:hAnsi="Times New Roman" w:cs="Times New Roman"/>
          <w:bCs/>
          <w:sz w:val="24"/>
          <w:szCs w:val="24"/>
        </w:rPr>
        <w:t>a) Wojewódzkiemu Szpitalowi Zespolonemu,</w:t>
      </w:r>
    </w:p>
    <w:p w14:paraId="454F7ED6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7487">
        <w:rPr>
          <w:rFonts w:ascii="Times New Roman" w:eastAsia="Calibri" w:hAnsi="Times New Roman" w:cs="Times New Roman"/>
          <w:bCs/>
          <w:sz w:val="24"/>
          <w:szCs w:val="24"/>
        </w:rPr>
        <w:t>b) Wojewódzkiemu Szpitalowi Specjalistycznemu im. Św. Rafała w Czerwonej Górze,</w:t>
      </w:r>
    </w:p>
    <w:p w14:paraId="15C1A944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7487">
        <w:rPr>
          <w:rFonts w:ascii="Times New Roman" w:eastAsia="Calibri" w:hAnsi="Times New Roman" w:cs="Times New Roman"/>
          <w:bCs/>
          <w:sz w:val="24"/>
          <w:szCs w:val="24"/>
        </w:rPr>
        <w:t>c) Świętokrzyskiemu Centrum Onkologii w Kielcach,</w:t>
      </w:r>
    </w:p>
    <w:p w14:paraId="41876128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7487">
        <w:rPr>
          <w:rFonts w:ascii="Times New Roman" w:eastAsia="Calibri" w:hAnsi="Times New Roman" w:cs="Times New Roman"/>
          <w:bCs/>
          <w:sz w:val="24"/>
          <w:szCs w:val="24"/>
        </w:rPr>
        <w:t xml:space="preserve">d) Świętokrzyskiemu Centrum Ratownictwa Medycznego i Transportu Sanitarnego </w:t>
      </w:r>
      <w:r w:rsidRPr="00A87487">
        <w:rPr>
          <w:rFonts w:ascii="Times New Roman" w:eastAsia="Calibri" w:hAnsi="Times New Roman" w:cs="Times New Roman"/>
          <w:bCs/>
          <w:sz w:val="24"/>
          <w:szCs w:val="24"/>
        </w:rPr>
        <w:br/>
        <w:t>w Kielcach,</w:t>
      </w:r>
    </w:p>
    <w:p w14:paraId="01A71201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7487">
        <w:rPr>
          <w:rFonts w:ascii="Times New Roman" w:eastAsia="Calibri" w:hAnsi="Times New Roman" w:cs="Times New Roman"/>
          <w:bCs/>
          <w:sz w:val="24"/>
          <w:szCs w:val="24"/>
        </w:rPr>
        <w:t>e) Świętokrzyskiemu Centrum Psychiatrii w Morawicy,</w:t>
      </w:r>
    </w:p>
    <w:p w14:paraId="016A5502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748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f) Świętokrzyskiemu Centrum Rehabilitacji w Czarnieckiej Górze,</w:t>
      </w:r>
    </w:p>
    <w:p w14:paraId="674BDA62" w14:textId="77777777" w:rsidR="00A87487" w:rsidRPr="00A87487" w:rsidRDefault="00A87487" w:rsidP="00A8748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7487">
        <w:rPr>
          <w:rFonts w:ascii="Times New Roman" w:eastAsia="Calibri" w:hAnsi="Times New Roman" w:cs="Times New Roman"/>
          <w:bCs/>
          <w:sz w:val="24"/>
          <w:szCs w:val="24"/>
        </w:rPr>
        <w:t>g) Wojewódzkiemu Ośrodkowi Medycyny Pracy w Kielcach,</w:t>
      </w:r>
    </w:p>
    <w:p w14:paraId="6BA2695F" w14:textId="40FF5B8B" w:rsidR="00D50555" w:rsidRPr="00F4177F" w:rsidRDefault="00A87487" w:rsidP="00F4177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487">
        <w:rPr>
          <w:rFonts w:ascii="Times New Roman" w:eastAsia="Calibri" w:hAnsi="Times New Roman" w:cs="Times New Roman"/>
          <w:bCs/>
          <w:sz w:val="24"/>
          <w:szCs w:val="24"/>
        </w:rPr>
        <w:t>h) Regionalnemu Centrum Naukowo-Technologicznemu w Podzamczu</w:t>
      </w:r>
      <w:r w:rsidR="00F4177F">
        <w:rPr>
          <w:rFonts w:ascii="Times New Roman" w:eastAsia="Calibri" w:hAnsi="Times New Roman" w:cs="Times New Roman"/>
          <w:sz w:val="24"/>
          <w:szCs w:val="24"/>
        </w:rPr>
        <w:t>,</w:t>
      </w:r>
      <w:r w:rsidR="00F4177F">
        <w:rPr>
          <w:rFonts w:ascii="Times New Roman" w:eastAsia="Calibri" w:hAnsi="Times New Roman" w:cs="Times New Roman"/>
          <w:sz w:val="24"/>
          <w:szCs w:val="24"/>
        </w:rPr>
        <w:br/>
      </w:r>
      <w:r w:rsidR="00E14712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536D" w:rsidRPr="007D536D">
        <w:rPr>
          <w:rFonts w:ascii="Times New Roman" w:hAnsi="Times New Roman" w:cs="Times New Roman"/>
          <w:sz w:val="24"/>
          <w:szCs w:val="24"/>
        </w:rPr>
        <w:t xml:space="preserve"> pozytywnie zaopiniowan</w:t>
      </w:r>
      <w:r w:rsidR="00F4177F">
        <w:rPr>
          <w:rFonts w:ascii="Times New Roman" w:hAnsi="Times New Roman" w:cs="Times New Roman"/>
          <w:sz w:val="24"/>
          <w:szCs w:val="24"/>
        </w:rPr>
        <w:t>e</w:t>
      </w:r>
      <w:r w:rsidR="007D536D" w:rsidRPr="007D536D">
        <w:rPr>
          <w:rFonts w:ascii="Times New Roman" w:hAnsi="Times New Roman" w:cs="Times New Roman"/>
          <w:sz w:val="24"/>
          <w:szCs w:val="24"/>
        </w:rPr>
        <w:t xml:space="preserve"> przez Członków Świętokrzyskiej Rady Działalności Pożytku Publicznego jednogłośnie w głosowaniu obiegowym nie wnosząc żadnych uwag.</w:t>
      </w:r>
    </w:p>
    <w:p w14:paraId="50B15713" w14:textId="1409C1D1" w:rsidR="00D50555" w:rsidRDefault="00D50555" w:rsidP="00F417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5D2D91" w14:textId="77777777" w:rsidR="004E4C21" w:rsidRDefault="004E4C21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664D98" w14:textId="77777777"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BB83F3" w14:textId="229A6450" w:rsidR="00D07BA5" w:rsidRDefault="00E80AF2" w:rsidP="00E14712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177F">
        <w:rPr>
          <w:rFonts w:ascii="Times New Roman" w:hAnsi="Times New Roman" w:cs="Times New Roman"/>
          <w:sz w:val="24"/>
          <w:szCs w:val="24"/>
        </w:rPr>
        <w:t>P</w:t>
      </w:r>
      <w:r w:rsidR="00D07BA5">
        <w:rPr>
          <w:rFonts w:ascii="Times New Roman" w:hAnsi="Times New Roman" w:cs="Times New Roman"/>
          <w:sz w:val="24"/>
          <w:szCs w:val="24"/>
        </w:rPr>
        <w:t>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F4177F">
        <w:rPr>
          <w:rFonts w:ascii="Times New Roman" w:hAnsi="Times New Roman" w:cs="Times New Roman"/>
          <w:sz w:val="24"/>
          <w:szCs w:val="24"/>
        </w:rPr>
        <w:t xml:space="preserve">       </w:t>
      </w:r>
      <w:r w:rsidR="00D07BA5">
        <w:rPr>
          <w:rFonts w:ascii="Times New Roman" w:hAnsi="Times New Roman" w:cs="Times New Roman"/>
          <w:sz w:val="24"/>
          <w:szCs w:val="24"/>
        </w:rPr>
        <w:t>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14:paraId="35C20946" w14:textId="77777777"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6FEA8FFA" w14:textId="77777777"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924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A269F3" w14:textId="4CB05D14" w:rsidR="000767E3" w:rsidRPr="006A717D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4E532E">
        <w:rPr>
          <w:rFonts w:ascii="Times New Roman" w:hAnsi="Times New Roman" w:cs="Times New Roman"/>
          <w:sz w:val="24"/>
          <w:szCs w:val="24"/>
        </w:rPr>
        <w:t xml:space="preserve">     </w:t>
      </w:r>
      <w:r w:rsidR="00F4177F">
        <w:rPr>
          <w:rFonts w:ascii="Times New Roman" w:hAnsi="Times New Roman" w:cs="Times New Roman"/>
          <w:sz w:val="24"/>
          <w:szCs w:val="24"/>
        </w:rPr>
        <w:t>Damian Gad</w:t>
      </w:r>
      <w:r w:rsidR="00D07BA5"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7E3" w:rsidRPr="006A717D" w:rsidSect="00D07BA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AC3D" w14:textId="77777777" w:rsidR="00251850" w:rsidRDefault="00251850" w:rsidP="00DD6DBE">
      <w:pPr>
        <w:spacing w:after="0" w:line="240" w:lineRule="auto"/>
      </w:pPr>
      <w:r>
        <w:separator/>
      </w:r>
    </w:p>
  </w:endnote>
  <w:endnote w:type="continuationSeparator" w:id="0">
    <w:p w14:paraId="6B541936" w14:textId="77777777" w:rsidR="00251850" w:rsidRDefault="00251850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78805"/>
      <w:docPartObj>
        <w:docPartGallery w:val="Page Numbers (Bottom of Page)"/>
        <w:docPartUnique/>
      </w:docPartObj>
    </w:sdtPr>
    <w:sdtContent>
      <w:p w14:paraId="25FFA8BA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4D1">
          <w:rPr>
            <w:noProof/>
          </w:rPr>
          <w:t>1</w:t>
        </w:r>
        <w:r>
          <w:fldChar w:fldCharType="end"/>
        </w:r>
      </w:p>
    </w:sdtContent>
  </w:sdt>
  <w:p w14:paraId="5BF8B93E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7AAD" w14:textId="77777777" w:rsidR="00251850" w:rsidRDefault="00251850" w:rsidP="00DD6DBE">
      <w:pPr>
        <w:spacing w:after="0" w:line="240" w:lineRule="auto"/>
      </w:pPr>
      <w:r>
        <w:separator/>
      </w:r>
    </w:p>
  </w:footnote>
  <w:footnote w:type="continuationSeparator" w:id="0">
    <w:p w14:paraId="1BE77056" w14:textId="77777777" w:rsidR="00251850" w:rsidRDefault="00251850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52806">
    <w:abstractNumId w:val="5"/>
  </w:num>
  <w:num w:numId="2" w16cid:durableId="1026180130">
    <w:abstractNumId w:val="9"/>
  </w:num>
  <w:num w:numId="3" w16cid:durableId="751438094">
    <w:abstractNumId w:val="7"/>
  </w:num>
  <w:num w:numId="4" w16cid:durableId="1663004091">
    <w:abstractNumId w:val="0"/>
  </w:num>
  <w:num w:numId="5" w16cid:durableId="627517230">
    <w:abstractNumId w:val="11"/>
  </w:num>
  <w:num w:numId="6" w16cid:durableId="222102501">
    <w:abstractNumId w:val="8"/>
  </w:num>
  <w:num w:numId="7" w16cid:durableId="1690526936">
    <w:abstractNumId w:val="4"/>
  </w:num>
  <w:num w:numId="8" w16cid:durableId="1099057298">
    <w:abstractNumId w:val="10"/>
  </w:num>
  <w:num w:numId="9" w16cid:durableId="1002900476">
    <w:abstractNumId w:val="2"/>
  </w:num>
  <w:num w:numId="10" w16cid:durableId="1523009946">
    <w:abstractNumId w:val="1"/>
  </w:num>
  <w:num w:numId="11" w16cid:durableId="1476682720">
    <w:abstractNumId w:val="6"/>
  </w:num>
  <w:num w:numId="12" w16cid:durableId="210765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656"/>
    <w:rsid w:val="00000947"/>
    <w:rsid w:val="00005489"/>
    <w:rsid w:val="0004392E"/>
    <w:rsid w:val="00065B31"/>
    <w:rsid w:val="000767E3"/>
    <w:rsid w:val="000863AF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2E5"/>
    <w:rsid w:val="001A5A1C"/>
    <w:rsid w:val="001B04C6"/>
    <w:rsid w:val="001F7404"/>
    <w:rsid w:val="0021460A"/>
    <w:rsid w:val="00214D44"/>
    <w:rsid w:val="00237141"/>
    <w:rsid w:val="00240050"/>
    <w:rsid w:val="00251850"/>
    <w:rsid w:val="002661FB"/>
    <w:rsid w:val="00282DC8"/>
    <w:rsid w:val="0029552B"/>
    <w:rsid w:val="002A0DCB"/>
    <w:rsid w:val="002B4C00"/>
    <w:rsid w:val="002D1949"/>
    <w:rsid w:val="002E749A"/>
    <w:rsid w:val="002F1027"/>
    <w:rsid w:val="002F612D"/>
    <w:rsid w:val="003374E6"/>
    <w:rsid w:val="00360501"/>
    <w:rsid w:val="003726F4"/>
    <w:rsid w:val="003738BF"/>
    <w:rsid w:val="0038326B"/>
    <w:rsid w:val="003953AD"/>
    <w:rsid w:val="003B3803"/>
    <w:rsid w:val="003B5934"/>
    <w:rsid w:val="003C2318"/>
    <w:rsid w:val="00400F2F"/>
    <w:rsid w:val="0041347F"/>
    <w:rsid w:val="00494047"/>
    <w:rsid w:val="004C08CE"/>
    <w:rsid w:val="004C4185"/>
    <w:rsid w:val="004D225E"/>
    <w:rsid w:val="004E4C21"/>
    <w:rsid w:val="004E532E"/>
    <w:rsid w:val="005243A4"/>
    <w:rsid w:val="00533113"/>
    <w:rsid w:val="005366FF"/>
    <w:rsid w:val="00542C9C"/>
    <w:rsid w:val="005466ED"/>
    <w:rsid w:val="0055341D"/>
    <w:rsid w:val="005639D9"/>
    <w:rsid w:val="00565838"/>
    <w:rsid w:val="00582EE5"/>
    <w:rsid w:val="005A32B6"/>
    <w:rsid w:val="005A512A"/>
    <w:rsid w:val="005F36EF"/>
    <w:rsid w:val="00605F6A"/>
    <w:rsid w:val="006220C2"/>
    <w:rsid w:val="00627362"/>
    <w:rsid w:val="0064622B"/>
    <w:rsid w:val="00691FE7"/>
    <w:rsid w:val="006A376A"/>
    <w:rsid w:val="006A717D"/>
    <w:rsid w:val="006B6782"/>
    <w:rsid w:val="006B7930"/>
    <w:rsid w:val="006F4996"/>
    <w:rsid w:val="006F524B"/>
    <w:rsid w:val="0070746A"/>
    <w:rsid w:val="00710D4D"/>
    <w:rsid w:val="0074520B"/>
    <w:rsid w:val="00747248"/>
    <w:rsid w:val="00762796"/>
    <w:rsid w:val="00795793"/>
    <w:rsid w:val="007C54D1"/>
    <w:rsid w:val="007D1782"/>
    <w:rsid w:val="007D536D"/>
    <w:rsid w:val="007D68B7"/>
    <w:rsid w:val="007F244F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5591C"/>
    <w:rsid w:val="00A71F06"/>
    <w:rsid w:val="00A87487"/>
    <w:rsid w:val="00A8761E"/>
    <w:rsid w:val="00A947FD"/>
    <w:rsid w:val="00AC093C"/>
    <w:rsid w:val="00AF01C5"/>
    <w:rsid w:val="00B04981"/>
    <w:rsid w:val="00B24EB1"/>
    <w:rsid w:val="00B6567B"/>
    <w:rsid w:val="00B67FC7"/>
    <w:rsid w:val="00B773D0"/>
    <w:rsid w:val="00B82C61"/>
    <w:rsid w:val="00B8685A"/>
    <w:rsid w:val="00B924A6"/>
    <w:rsid w:val="00BB371C"/>
    <w:rsid w:val="00BB6F63"/>
    <w:rsid w:val="00BE4F8D"/>
    <w:rsid w:val="00BF7284"/>
    <w:rsid w:val="00C1270A"/>
    <w:rsid w:val="00C33656"/>
    <w:rsid w:val="00C33A97"/>
    <w:rsid w:val="00C4497C"/>
    <w:rsid w:val="00C55174"/>
    <w:rsid w:val="00CD0A0D"/>
    <w:rsid w:val="00CD2B15"/>
    <w:rsid w:val="00D07BA5"/>
    <w:rsid w:val="00D50555"/>
    <w:rsid w:val="00D62947"/>
    <w:rsid w:val="00DD3511"/>
    <w:rsid w:val="00DD43DF"/>
    <w:rsid w:val="00DD6DBE"/>
    <w:rsid w:val="00DE1F97"/>
    <w:rsid w:val="00E14712"/>
    <w:rsid w:val="00E4630B"/>
    <w:rsid w:val="00E47D87"/>
    <w:rsid w:val="00E6425C"/>
    <w:rsid w:val="00E67504"/>
    <w:rsid w:val="00E80AF2"/>
    <w:rsid w:val="00EB1F5C"/>
    <w:rsid w:val="00EE62B7"/>
    <w:rsid w:val="00EE77B1"/>
    <w:rsid w:val="00F02D61"/>
    <w:rsid w:val="00F4177F"/>
    <w:rsid w:val="00F623AD"/>
    <w:rsid w:val="00F80C8F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C133"/>
  <w15:docId w15:val="{ACB89405-30FB-4872-B78B-2F576526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64519-7528-4FB9-A64C-5CD59777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77</cp:revision>
  <cp:lastPrinted>2022-05-04T07:06:00Z</cp:lastPrinted>
  <dcterms:created xsi:type="dcterms:W3CDTF">2019-09-17T09:35:00Z</dcterms:created>
  <dcterms:modified xsi:type="dcterms:W3CDTF">2022-09-12T07:12:00Z</dcterms:modified>
</cp:coreProperties>
</file>